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48940" w14:textId="7C74BB5B" w:rsidR="00A95BE9" w:rsidRDefault="00E31F9F">
      <w:r>
        <w:t>BUS 181 Final Exam</w:t>
      </w:r>
    </w:p>
    <w:p w14:paraId="25448F57" w14:textId="6EF27C87" w:rsidR="00E31F9F" w:rsidRDefault="00E31F9F">
      <w:r>
        <w:t>Fall, 2020</w:t>
      </w:r>
    </w:p>
    <w:p w14:paraId="390E1A1E" w14:textId="6D0CBE99" w:rsidR="00E31F9F" w:rsidRDefault="00E31F9F"/>
    <w:p w14:paraId="1CF8DB49" w14:textId="6B854C8E" w:rsidR="00E31F9F" w:rsidRPr="00E31F9F" w:rsidRDefault="00BE42F2">
      <w:pPr>
        <w:rPr>
          <w:b/>
          <w:bCs/>
          <w:color w:val="FF0000"/>
        </w:rPr>
      </w:pPr>
      <w:r>
        <w:rPr>
          <w:b/>
          <w:bCs/>
          <w:color w:val="FF0000"/>
        </w:rPr>
        <w:t>Module</w:t>
      </w:r>
      <w:r w:rsidR="00E31F9F" w:rsidRPr="00E31F9F">
        <w:rPr>
          <w:b/>
          <w:bCs/>
          <w:color w:val="FF0000"/>
        </w:rPr>
        <w:t xml:space="preserve"> 1:  Service Business</w:t>
      </w:r>
      <w:r w:rsidR="001C5257">
        <w:rPr>
          <w:b/>
          <w:bCs/>
          <w:color w:val="FF0000"/>
        </w:rPr>
        <w:t xml:space="preserve"> </w:t>
      </w:r>
      <w:r>
        <w:rPr>
          <w:b/>
          <w:bCs/>
          <w:color w:val="FF0000"/>
        </w:rPr>
        <w:t>and Accounting Cycle</w:t>
      </w:r>
    </w:p>
    <w:p w14:paraId="39A7B6A9" w14:textId="02F8F73E" w:rsidR="00E31F9F" w:rsidRDefault="001C5257">
      <w:r>
        <w:t xml:space="preserve">For the first part, </w:t>
      </w:r>
      <w:r w:rsidR="00FA29E1">
        <w:t>w</w:t>
      </w:r>
      <w:r w:rsidR="00E31F9F">
        <w:t>e will revisit the Game of Monopoly that we played in Module 1.  Use the following Chart of Accounts for your Journal Entries:</w:t>
      </w:r>
    </w:p>
    <w:p w14:paraId="06D271B6" w14:textId="77777777" w:rsidR="00E31F9F" w:rsidRDefault="00E31F9F" w:rsidP="00E31F9F"/>
    <w:p w14:paraId="5260FD60" w14:textId="77777777" w:rsidR="00E31F9F" w:rsidRPr="00F85712" w:rsidRDefault="00E31F9F" w:rsidP="00E31F9F">
      <w:pPr>
        <w:pBdr>
          <w:top w:val="single" w:sz="4" w:space="1" w:color="auto"/>
          <w:left w:val="single" w:sz="4" w:space="4" w:color="auto"/>
          <w:bottom w:val="single" w:sz="4" w:space="1" w:color="auto"/>
          <w:right w:val="single" w:sz="4" w:space="4" w:color="auto"/>
        </w:pBdr>
        <w:spacing w:after="0"/>
        <w:rPr>
          <w:u w:val="single"/>
        </w:rPr>
      </w:pPr>
      <w:r w:rsidRPr="00F85712">
        <w:rPr>
          <w:u w:val="single"/>
        </w:rPr>
        <w:t xml:space="preserve">Account # </w:t>
      </w:r>
      <w:r w:rsidRPr="00F85712">
        <w:rPr>
          <w:u w:val="single"/>
        </w:rPr>
        <w:tab/>
        <w:t>Account</w:t>
      </w:r>
      <w:r>
        <w:rPr>
          <w:u w:val="single"/>
        </w:rPr>
        <w:t xml:space="preserve"> Name</w:t>
      </w:r>
      <w:r w:rsidRPr="00F85712">
        <w:rPr>
          <w:u w:val="single"/>
        </w:rPr>
        <w:tab/>
      </w:r>
      <w:r w:rsidRPr="00F85712">
        <w:rPr>
          <w:u w:val="single"/>
        </w:rPr>
        <w:tab/>
      </w:r>
      <w:r w:rsidRPr="00F85712">
        <w:rPr>
          <w:u w:val="single"/>
        </w:rPr>
        <w:tab/>
      </w:r>
      <w:r w:rsidRPr="00F85712">
        <w:rPr>
          <w:u w:val="single"/>
        </w:rPr>
        <w:tab/>
        <w:t>Account #</w:t>
      </w:r>
      <w:r w:rsidRPr="00F85712">
        <w:rPr>
          <w:u w:val="single"/>
        </w:rPr>
        <w:tab/>
        <w:t>Account</w:t>
      </w:r>
      <w:r>
        <w:rPr>
          <w:u w:val="single"/>
        </w:rPr>
        <w:t xml:space="preserve"> Name</w:t>
      </w:r>
      <w:r>
        <w:rPr>
          <w:u w:val="single"/>
        </w:rPr>
        <w:tab/>
      </w:r>
      <w:r>
        <w:rPr>
          <w:u w:val="single"/>
        </w:rPr>
        <w:tab/>
      </w:r>
      <w:r>
        <w:rPr>
          <w:u w:val="single"/>
        </w:rPr>
        <w:tab/>
      </w:r>
    </w:p>
    <w:p w14:paraId="6DE536CC"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rsidRPr="00F85712">
        <w:rPr>
          <w:b/>
          <w:i/>
        </w:rPr>
        <w:t>Assets</w:t>
      </w:r>
      <w:r w:rsidRPr="00F85712">
        <w:rPr>
          <w:i/>
        </w:rPr>
        <w:tab/>
      </w:r>
      <w:r>
        <w:tab/>
      </w:r>
      <w:r>
        <w:tab/>
      </w:r>
      <w:r>
        <w:tab/>
      </w:r>
      <w:r>
        <w:tab/>
      </w:r>
      <w:r>
        <w:tab/>
      </w:r>
      <w:r>
        <w:tab/>
      </w:r>
      <w:r w:rsidRPr="00F85712">
        <w:rPr>
          <w:b/>
          <w:i/>
        </w:rPr>
        <w:t>Revenue</w:t>
      </w:r>
    </w:p>
    <w:p w14:paraId="0D7411AB"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10</w:t>
      </w:r>
      <w:r>
        <w:tab/>
      </w:r>
      <w:r>
        <w:tab/>
        <w:t>Cash</w:t>
      </w:r>
      <w:r>
        <w:tab/>
      </w:r>
      <w:r>
        <w:tab/>
      </w:r>
      <w:r>
        <w:tab/>
      </w:r>
      <w:r>
        <w:tab/>
      </w:r>
      <w:r>
        <w:tab/>
        <w:t>40</w:t>
      </w:r>
      <w:r>
        <w:tab/>
      </w:r>
      <w:r>
        <w:tab/>
        <w:t>Rent Revenue</w:t>
      </w:r>
    </w:p>
    <w:p w14:paraId="38D693C7"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11</w:t>
      </w:r>
      <w:r>
        <w:tab/>
      </w:r>
      <w:r>
        <w:tab/>
        <w:t>Account Receivables</w:t>
      </w:r>
      <w:r>
        <w:tab/>
      </w:r>
      <w:r>
        <w:tab/>
      </w:r>
      <w:r>
        <w:tab/>
        <w:t>41</w:t>
      </w:r>
      <w:r>
        <w:tab/>
      </w:r>
      <w:r>
        <w:tab/>
        <w:t>Investment Revenue (utilities)</w:t>
      </w:r>
    </w:p>
    <w:p w14:paraId="1AF01E26"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12</w:t>
      </w:r>
      <w:r>
        <w:tab/>
      </w:r>
      <w:r>
        <w:tab/>
        <w:t>Investment - Railroads</w:t>
      </w:r>
      <w:r>
        <w:tab/>
      </w:r>
      <w:r>
        <w:tab/>
      </w:r>
      <w:r>
        <w:tab/>
        <w:t>42</w:t>
      </w:r>
      <w:r>
        <w:tab/>
      </w:r>
      <w:r>
        <w:tab/>
        <w:t>Investment Revenue (Railroads)</w:t>
      </w:r>
    </w:p>
    <w:p w14:paraId="08C15E04"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13</w:t>
      </w:r>
      <w:r>
        <w:tab/>
      </w:r>
      <w:r>
        <w:tab/>
        <w:t>Investment – Utilities</w:t>
      </w:r>
      <w:r>
        <w:tab/>
      </w:r>
      <w:r>
        <w:tab/>
      </w:r>
      <w:r>
        <w:tab/>
        <w:t>43</w:t>
      </w:r>
      <w:r>
        <w:tab/>
      </w:r>
      <w:r>
        <w:tab/>
        <w:t>Go Revenue</w:t>
      </w:r>
    </w:p>
    <w:p w14:paraId="7D407A7E"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14</w:t>
      </w:r>
      <w:r>
        <w:tab/>
      </w:r>
      <w:r>
        <w:tab/>
        <w:t>Land</w:t>
      </w:r>
      <w:r>
        <w:tab/>
      </w:r>
      <w:r>
        <w:tab/>
      </w:r>
      <w:r>
        <w:tab/>
      </w:r>
      <w:r>
        <w:tab/>
      </w:r>
      <w:r>
        <w:tab/>
        <w:t>44</w:t>
      </w:r>
      <w:r>
        <w:tab/>
      </w:r>
      <w:r>
        <w:tab/>
        <w:t>Free Parking Revenue</w:t>
      </w:r>
    </w:p>
    <w:p w14:paraId="2DA83913"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15</w:t>
      </w:r>
      <w:r>
        <w:tab/>
      </w:r>
      <w:r>
        <w:tab/>
        <w:t>Houses</w:t>
      </w:r>
      <w:r>
        <w:tab/>
      </w:r>
      <w:r>
        <w:tab/>
      </w:r>
      <w:r>
        <w:tab/>
      </w:r>
      <w:r>
        <w:tab/>
      </w:r>
      <w:r>
        <w:tab/>
        <w:t>45</w:t>
      </w:r>
      <w:r>
        <w:tab/>
      </w:r>
      <w:r>
        <w:tab/>
        <w:t>Other Revenue</w:t>
      </w:r>
    </w:p>
    <w:p w14:paraId="29A246C6"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16</w:t>
      </w:r>
      <w:r>
        <w:tab/>
      </w:r>
      <w:r>
        <w:tab/>
        <w:t>Hotels</w:t>
      </w:r>
      <w:r>
        <w:tab/>
      </w:r>
      <w:r>
        <w:tab/>
      </w:r>
      <w:r>
        <w:tab/>
      </w:r>
      <w:r>
        <w:tab/>
      </w:r>
      <w:r>
        <w:tab/>
      </w:r>
    </w:p>
    <w:p w14:paraId="5181EE99"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ab/>
      </w:r>
      <w:r>
        <w:tab/>
      </w:r>
      <w:r>
        <w:tab/>
      </w:r>
      <w:r>
        <w:tab/>
      </w:r>
      <w:r>
        <w:tab/>
      </w:r>
      <w:r>
        <w:tab/>
      </w:r>
      <w:r>
        <w:tab/>
      </w:r>
      <w:r w:rsidRPr="00F85712">
        <w:rPr>
          <w:b/>
          <w:i/>
        </w:rPr>
        <w:t>Expenses</w:t>
      </w:r>
    </w:p>
    <w:p w14:paraId="00AB472A"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rsidRPr="00F85712">
        <w:rPr>
          <w:b/>
          <w:i/>
        </w:rPr>
        <w:t>Liabilities</w:t>
      </w:r>
      <w:r>
        <w:tab/>
      </w:r>
      <w:r>
        <w:tab/>
      </w:r>
      <w:r>
        <w:tab/>
      </w:r>
      <w:r>
        <w:tab/>
      </w:r>
      <w:r>
        <w:tab/>
      </w:r>
      <w:r>
        <w:tab/>
        <w:t>50</w:t>
      </w:r>
      <w:r>
        <w:tab/>
      </w:r>
      <w:r>
        <w:tab/>
        <w:t>Rent Expense</w:t>
      </w:r>
    </w:p>
    <w:p w14:paraId="45D5D918"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20</w:t>
      </w:r>
      <w:r>
        <w:tab/>
      </w:r>
      <w:r>
        <w:tab/>
        <w:t>Mortgage Payable</w:t>
      </w:r>
      <w:r>
        <w:tab/>
      </w:r>
      <w:r>
        <w:tab/>
      </w:r>
      <w:r>
        <w:tab/>
        <w:t>51</w:t>
      </w:r>
      <w:r>
        <w:tab/>
      </w:r>
      <w:r>
        <w:tab/>
        <w:t>Interest Expense</w:t>
      </w:r>
    </w:p>
    <w:p w14:paraId="37F64875"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ab/>
      </w:r>
      <w:r>
        <w:tab/>
      </w:r>
      <w:r>
        <w:tab/>
      </w:r>
      <w:r>
        <w:tab/>
      </w:r>
      <w:r>
        <w:tab/>
      </w:r>
      <w:r>
        <w:tab/>
      </w:r>
      <w:r>
        <w:tab/>
        <w:t xml:space="preserve">52 </w:t>
      </w:r>
      <w:r>
        <w:tab/>
      </w:r>
      <w:r>
        <w:tab/>
        <w:t>Tax Expense</w:t>
      </w:r>
    </w:p>
    <w:p w14:paraId="7E469488"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rsidRPr="00F85712">
        <w:rPr>
          <w:b/>
          <w:i/>
        </w:rPr>
        <w:t>Owner’s Equity</w:t>
      </w:r>
      <w:r w:rsidRPr="00F85712">
        <w:rPr>
          <w:i/>
        </w:rPr>
        <w:tab/>
      </w:r>
      <w:r>
        <w:tab/>
      </w:r>
      <w:r>
        <w:tab/>
      </w:r>
      <w:r>
        <w:tab/>
      </w:r>
      <w:r>
        <w:tab/>
      </w:r>
      <w:r>
        <w:tab/>
        <w:t>53</w:t>
      </w:r>
      <w:r>
        <w:tab/>
      </w:r>
      <w:r>
        <w:tab/>
        <w:t>Fines and Penalties Expense</w:t>
      </w:r>
    </w:p>
    <w:p w14:paraId="74BD120D"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30</w:t>
      </w:r>
      <w:r>
        <w:tab/>
      </w:r>
      <w:r>
        <w:tab/>
        <w:t>Common Stock</w:t>
      </w:r>
      <w:r>
        <w:tab/>
      </w:r>
      <w:r>
        <w:tab/>
      </w:r>
      <w:r>
        <w:tab/>
      </w:r>
      <w:r>
        <w:tab/>
        <w:t>54</w:t>
      </w:r>
      <w:r>
        <w:tab/>
      </w:r>
      <w:r>
        <w:tab/>
        <w:t xml:space="preserve">Repairs and </w:t>
      </w:r>
      <w:proofErr w:type="spellStart"/>
      <w:r>
        <w:t>Maint</w:t>
      </w:r>
      <w:proofErr w:type="spellEnd"/>
      <w:r>
        <w:t>. Expense</w:t>
      </w:r>
    </w:p>
    <w:p w14:paraId="146A6540"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31</w:t>
      </w:r>
      <w:r>
        <w:tab/>
      </w:r>
      <w:r>
        <w:tab/>
        <w:t>Retained Earnings</w:t>
      </w:r>
      <w:r>
        <w:tab/>
      </w:r>
      <w:r>
        <w:tab/>
      </w:r>
      <w:r>
        <w:tab/>
        <w:t>55</w:t>
      </w:r>
      <w:r>
        <w:tab/>
      </w:r>
      <w:r>
        <w:tab/>
        <w:t>Utilities Expense</w:t>
      </w:r>
    </w:p>
    <w:p w14:paraId="50BB0AB6"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32</w:t>
      </w:r>
      <w:r>
        <w:tab/>
      </w:r>
      <w:r>
        <w:tab/>
        <w:t>Dividends</w:t>
      </w:r>
      <w:r>
        <w:tab/>
      </w:r>
      <w:r>
        <w:tab/>
      </w:r>
      <w:r>
        <w:tab/>
      </w:r>
      <w:r>
        <w:tab/>
        <w:t>56</w:t>
      </w:r>
      <w:r>
        <w:tab/>
      </w:r>
      <w:r>
        <w:tab/>
        <w:t>Transportation Expense (RR)</w:t>
      </w:r>
    </w:p>
    <w:p w14:paraId="3296C661"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ab/>
      </w:r>
      <w:r>
        <w:tab/>
      </w:r>
      <w:r>
        <w:tab/>
      </w:r>
      <w:r>
        <w:tab/>
      </w:r>
      <w:r>
        <w:tab/>
      </w:r>
      <w:r>
        <w:tab/>
      </w:r>
      <w:r>
        <w:tab/>
        <w:t>57</w:t>
      </w:r>
      <w:r>
        <w:tab/>
      </w:r>
      <w:r>
        <w:tab/>
        <w:t>Misc. Expense</w:t>
      </w:r>
    </w:p>
    <w:p w14:paraId="5D453E0B" w14:textId="77777777" w:rsidR="00E31F9F" w:rsidRDefault="00E31F9F" w:rsidP="00E31F9F">
      <w:pPr>
        <w:pBdr>
          <w:top w:val="single" w:sz="4" w:space="1" w:color="auto"/>
          <w:left w:val="single" w:sz="4" w:space="4" w:color="auto"/>
          <w:bottom w:val="single" w:sz="4" w:space="1" w:color="auto"/>
          <w:right w:val="single" w:sz="4" w:space="4" w:color="auto"/>
        </w:pBdr>
        <w:spacing w:after="0"/>
      </w:pPr>
      <w:r>
        <w:tab/>
      </w:r>
      <w:r>
        <w:tab/>
      </w:r>
      <w:r>
        <w:tab/>
      </w:r>
      <w:r>
        <w:tab/>
      </w:r>
      <w:r>
        <w:tab/>
      </w:r>
      <w:r>
        <w:tab/>
      </w:r>
      <w:r>
        <w:tab/>
      </w:r>
    </w:p>
    <w:p w14:paraId="446A1EC9" w14:textId="77777777" w:rsidR="00E31F9F" w:rsidRDefault="00E31F9F" w:rsidP="00E31F9F"/>
    <w:p w14:paraId="4007D064" w14:textId="52F4B960" w:rsidR="00E31F9F" w:rsidRDefault="00A925EA">
      <w:r>
        <w:t xml:space="preserve">1:  </w:t>
      </w:r>
      <w:r w:rsidRPr="00194F6B">
        <w:rPr>
          <w:b/>
          <w:bCs/>
          <w:color w:val="FF0000"/>
        </w:rPr>
        <w:t>(</w:t>
      </w:r>
      <w:r w:rsidR="00D6448A">
        <w:rPr>
          <w:b/>
          <w:bCs/>
          <w:color w:val="FF0000"/>
        </w:rPr>
        <w:t>1</w:t>
      </w:r>
      <w:r w:rsidRPr="00194F6B">
        <w:rPr>
          <w:b/>
          <w:bCs/>
          <w:color w:val="FF0000"/>
        </w:rPr>
        <w:t xml:space="preserve"> Point).</w:t>
      </w:r>
      <w:r>
        <w:rPr>
          <w:color w:val="FF0000"/>
        </w:rPr>
        <w:t xml:space="preserve">  </w:t>
      </w:r>
      <w:r w:rsidR="00E31F9F">
        <w:t>Entry 1:  On January 1</w:t>
      </w:r>
      <w:r w:rsidR="00E31F9F" w:rsidRPr="00E31F9F">
        <w:rPr>
          <w:vertAlign w:val="superscript"/>
        </w:rPr>
        <w:t>st</w:t>
      </w:r>
      <w:r w:rsidR="00E31F9F">
        <w:t>, we roll a 10 and we purchase Land called Boardwalk for $400</w:t>
      </w:r>
      <w:r>
        <w:t xml:space="preserve"> cash</w:t>
      </w:r>
      <w:r w:rsidR="00E31F9F">
        <w:t xml:space="preserve">.  Journalize the transaction in the correct Journal Entry format.  </w:t>
      </w:r>
    </w:p>
    <w:p w14:paraId="69407FE3" w14:textId="6A772651" w:rsidR="00E31F9F" w:rsidRDefault="00E31F9F"/>
    <w:p w14:paraId="7805DF1E" w14:textId="144D7F1B" w:rsidR="00E31F9F" w:rsidRDefault="00E31F9F" w:rsidP="00E31F9F">
      <w:pPr>
        <w:pBdr>
          <w:top w:val="single" w:sz="4" w:space="1" w:color="auto"/>
          <w:left w:val="single" w:sz="4" w:space="4" w:color="auto"/>
          <w:bottom w:val="single" w:sz="4" w:space="1" w:color="auto"/>
          <w:right w:val="single" w:sz="4" w:space="4" w:color="auto"/>
        </w:pBdr>
      </w:pPr>
    </w:p>
    <w:p w14:paraId="7C11F65D" w14:textId="2431AF69" w:rsidR="00E31F9F" w:rsidRDefault="00E31F9F" w:rsidP="00E31F9F">
      <w:pPr>
        <w:pBdr>
          <w:top w:val="single" w:sz="4" w:space="1" w:color="auto"/>
          <w:left w:val="single" w:sz="4" w:space="4" w:color="auto"/>
          <w:bottom w:val="single" w:sz="4" w:space="1" w:color="auto"/>
          <w:right w:val="single" w:sz="4" w:space="4" w:color="auto"/>
        </w:pBdr>
      </w:pPr>
    </w:p>
    <w:p w14:paraId="2123173B" w14:textId="77777777" w:rsidR="00FA29E1" w:rsidRDefault="00FA29E1" w:rsidP="00E31F9F">
      <w:pPr>
        <w:pBdr>
          <w:top w:val="single" w:sz="4" w:space="1" w:color="auto"/>
          <w:left w:val="single" w:sz="4" w:space="4" w:color="auto"/>
          <w:bottom w:val="single" w:sz="4" w:space="1" w:color="auto"/>
          <w:right w:val="single" w:sz="4" w:space="4" w:color="auto"/>
        </w:pBdr>
      </w:pPr>
    </w:p>
    <w:p w14:paraId="2F239629" w14:textId="77777777" w:rsidR="001C5257" w:rsidRDefault="001C5257" w:rsidP="00E31F9F">
      <w:pPr>
        <w:pBdr>
          <w:top w:val="single" w:sz="4" w:space="1" w:color="auto"/>
          <w:left w:val="single" w:sz="4" w:space="4" w:color="auto"/>
          <w:bottom w:val="single" w:sz="4" w:space="1" w:color="auto"/>
          <w:right w:val="single" w:sz="4" w:space="4" w:color="auto"/>
        </w:pBdr>
      </w:pPr>
    </w:p>
    <w:p w14:paraId="0602BE9D" w14:textId="77777777" w:rsidR="00E31F9F" w:rsidRDefault="00E31F9F" w:rsidP="00E31F9F">
      <w:pPr>
        <w:pBdr>
          <w:top w:val="single" w:sz="4" w:space="1" w:color="auto"/>
          <w:left w:val="single" w:sz="4" w:space="4" w:color="auto"/>
          <w:bottom w:val="single" w:sz="4" w:space="1" w:color="auto"/>
          <w:right w:val="single" w:sz="4" w:space="4" w:color="auto"/>
        </w:pBdr>
      </w:pPr>
    </w:p>
    <w:p w14:paraId="5352CDD5" w14:textId="77777777" w:rsidR="00E31F9F" w:rsidRDefault="00E31F9F" w:rsidP="00E31F9F"/>
    <w:p w14:paraId="108398D2" w14:textId="03B5DB2A" w:rsidR="00E31F9F" w:rsidRDefault="00A925EA" w:rsidP="00E31F9F">
      <w:r>
        <w:lastRenderedPageBreak/>
        <w:t xml:space="preserve">2: </w:t>
      </w:r>
      <w:r w:rsidR="00D6448A" w:rsidRPr="00194F6B">
        <w:rPr>
          <w:b/>
          <w:bCs/>
          <w:color w:val="FF0000"/>
        </w:rPr>
        <w:t>(</w:t>
      </w:r>
      <w:r w:rsidR="00D6448A">
        <w:rPr>
          <w:b/>
          <w:bCs/>
          <w:color w:val="FF0000"/>
        </w:rPr>
        <w:t>1</w:t>
      </w:r>
      <w:r w:rsidR="00D6448A" w:rsidRPr="00194F6B">
        <w:rPr>
          <w:b/>
          <w:bCs/>
          <w:color w:val="FF0000"/>
        </w:rPr>
        <w:t xml:space="preserve"> Point).</w:t>
      </w:r>
      <w:r w:rsidR="00D6448A">
        <w:rPr>
          <w:color w:val="FF0000"/>
        </w:rPr>
        <w:t xml:space="preserve">  </w:t>
      </w:r>
      <w:r w:rsidR="00E31F9F">
        <w:t>Entry 2:  On January 2nd, our opponent lands on our property and pays us $25</w:t>
      </w:r>
      <w:r>
        <w:t xml:space="preserve"> cash</w:t>
      </w:r>
      <w:r w:rsidR="00E31F9F">
        <w:t xml:space="preserve"> in rent revenue.  Journalize the transaction in the correct Journal Entry format. </w:t>
      </w:r>
    </w:p>
    <w:p w14:paraId="238A69E9" w14:textId="77777777" w:rsidR="00E31F9F" w:rsidRDefault="00E31F9F" w:rsidP="00E31F9F"/>
    <w:p w14:paraId="100DDD46" w14:textId="77777777" w:rsidR="00E31F9F" w:rsidRDefault="00E31F9F" w:rsidP="00E31F9F">
      <w:pPr>
        <w:pBdr>
          <w:top w:val="single" w:sz="4" w:space="1" w:color="auto"/>
          <w:left w:val="single" w:sz="4" w:space="4" w:color="auto"/>
          <w:bottom w:val="single" w:sz="4" w:space="1" w:color="auto"/>
          <w:right w:val="single" w:sz="4" w:space="4" w:color="auto"/>
        </w:pBdr>
      </w:pPr>
    </w:p>
    <w:p w14:paraId="7EEE80CC" w14:textId="5A3EF2DF" w:rsidR="00E31F9F" w:rsidRDefault="00E31F9F" w:rsidP="00E31F9F">
      <w:pPr>
        <w:pBdr>
          <w:top w:val="single" w:sz="4" w:space="1" w:color="auto"/>
          <w:left w:val="single" w:sz="4" w:space="4" w:color="auto"/>
          <w:bottom w:val="single" w:sz="4" w:space="1" w:color="auto"/>
          <w:right w:val="single" w:sz="4" w:space="4" w:color="auto"/>
        </w:pBdr>
      </w:pPr>
    </w:p>
    <w:p w14:paraId="3BF836F2" w14:textId="77777777" w:rsidR="00FA29E1" w:rsidRDefault="00FA29E1" w:rsidP="00E31F9F">
      <w:pPr>
        <w:pBdr>
          <w:top w:val="single" w:sz="4" w:space="1" w:color="auto"/>
          <w:left w:val="single" w:sz="4" w:space="4" w:color="auto"/>
          <w:bottom w:val="single" w:sz="4" w:space="1" w:color="auto"/>
          <w:right w:val="single" w:sz="4" w:space="4" w:color="auto"/>
        </w:pBdr>
      </w:pPr>
    </w:p>
    <w:p w14:paraId="1ECFFF0F" w14:textId="77777777" w:rsidR="00E31F9F" w:rsidRDefault="00E31F9F" w:rsidP="00E31F9F">
      <w:pPr>
        <w:pBdr>
          <w:top w:val="single" w:sz="4" w:space="1" w:color="auto"/>
          <w:left w:val="single" w:sz="4" w:space="4" w:color="auto"/>
          <w:bottom w:val="single" w:sz="4" w:space="1" w:color="auto"/>
          <w:right w:val="single" w:sz="4" w:space="4" w:color="auto"/>
        </w:pBdr>
      </w:pPr>
    </w:p>
    <w:p w14:paraId="2C789A1F" w14:textId="77777777" w:rsidR="00E31F9F" w:rsidRDefault="00E31F9F" w:rsidP="00E31F9F">
      <w:pPr>
        <w:pBdr>
          <w:top w:val="single" w:sz="4" w:space="1" w:color="auto"/>
          <w:left w:val="single" w:sz="4" w:space="4" w:color="auto"/>
          <w:bottom w:val="single" w:sz="4" w:space="1" w:color="auto"/>
          <w:right w:val="single" w:sz="4" w:space="4" w:color="auto"/>
        </w:pBdr>
      </w:pPr>
    </w:p>
    <w:p w14:paraId="3D4DD0AD" w14:textId="77777777" w:rsidR="00E31F9F" w:rsidRDefault="00E31F9F" w:rsidP="00E31F9F"/>
    <w:p w14:paraId="5DB37CF1" w14:textId="54C250E4" w:rsidR="00E31F9F" w:rsidRDefault="00A925EA" w:rsidP="00E31F9F">
      <w:r>
        <w:t xml:space="preserve">3:  </w:t>
      </w:r>
      <w:r w:rsidR="00D6448A" w:rsidRPr="00194F6B">
        <w:rPr>
          <w:b/>
          <w:bCs/>
          <w:color w:val="FF0000"/>
        </w:rPr>
        <w:t>(</w:t>
      </w:r>
      <w:r w:rsidR="00D6448A">
        <w:rPr>
          <w:b/>
          <w:bCs/>
          <w:color w:val="FF0000"/>
        </w:rPr>
        <w:t>1</w:t>
      </w:r>
      <w:r w:rsidR="00D6448A" w:rsidRPr="00194F6B">
        <w:rPr>
          <w:b/>
          <w:bCs/>
          <w:color w:val="FF0000"/>
        </w:rPr>
        <w:t xml:space="preserve"> Point).</w:t>
      </w:r>
      <w:r w:rsidR="00D6448A">
        <w:rPr>
          <w:color w:val="FF0000"/>
        </w:rPr>
        <w:t xml:space="preserve">  </w:t>
      </w:r>
      <w:r w:rsidR="00E31F9F">
        <w:t xml:space="preserve">Entry 3:  On January 3rd, we draw a community chest card and must pay a penalty for </w:t>
      </w:r>
      <w:r w:rsidR="001C5257">
        <w:t>not shoveling snow from Boardwalk’s sidewalk for $10</w:t>
      </w:r>
      <w:r>
        <w:t xml:space="preserve"> cash</w:t>
      </w:r>
      <w:r w:rsidR="001C5257">
        <w:t xml:space="preserve">.  </w:t>
      </w:r>
      <w:r w:rsidR="00E31F9F">
        <w:t xml:space="preserve">Journalize the transaction in the correct Journal Entry format.  </w:t>
      </w:r>
    </w:p>
    <w:p w14:paraId="49CD2482" w14:textId="77777777" w:rsidR="00E31F9F" w:rsidRDefault="00E31F9F" w:rsidP="00E31F9F"/>
    <w:p w14:paraId="5DFE6BD6" w14:textId="77777777" w:rsidR="00E31F9F" w:rsidRDefault="00E31F9F" w:rsidP="00E31F9F">
      <w:pPr>
        <w:pBdr>
          <w:top w:val="single" w:sz="4" w:space="1" w:color="auto"/>
          <w:left w:val="single" w:sz="4" w:space="4" w:color="auto"/>
          <w:bottom w:val="single" w:sz="4" w:space="1" w:color="auto"/>
          <w:right w:val="single" w:sz="4" w:space="4" w:color="auto"/>
        </w:pBdr>
      </w:pPr>
    </w:p>
    <w:p w14:paraId="047BDE11" w14:textId="77777777" w:rsidR="00E31F9F" w:rsidRDefault="00E31F9F" w:rsidP="00E31F9F">
      <w:pPr>
        <w:pBdr>
          <w:top w:val="single" w:sz="4" w:space="1" w:color="auto"/>
          <w:left w:val="single" w:sz="4" w:space="4" w:color="auto"/>
          <w:bottom w:val="single" w:sz="4" w:space="1" w:color="auto"/>
          <w:right w:val="single" w:sz="4" w:space="4" w:color="auto"/>
        </w:pBdr>
      </w:pPr>
    </w:p>
    <w:p w14:paraId="1F02E62E" w14:textId="77777777" w:rsidR="00E31F9F" w:rsidRDefault="00E31F9F" w:rsidP="00E31F9F">
      <w:pPr>
        <w:pBdr>
          <w:top w:val="single" w:sz="4" w:space="1" w:color="auto"/>
          <w:left w:val="single" w:sz="4" w:space="4" w:color="auto"/>
          <w:bottom w:val="single" w:sz="4" w:space="1" w:color="auto"/>
          <w:right w:val="single" w:sz="4" w:space="4" w:color="auto"/>
        </w:pBdr>
      </w:pPr>
    </w:p>
    <w:p w14:paraId="4D45286F" w14:textId="3C60A4E7" w:rsidR="00E31F9F" w:rsidRDefault="00E31F9F" w:rsidP="00E31F9F">
      <w:pPr>
        <w:pBdr>
          <w:top w:val="single" w:sz="4" w:space="1" w:color="auto"/>
          <w:left w:val="single" w:sz="4" w:space="4" w:color="auto"/>
          <w:bottom w:val="single" w:sz="4" w:space="1" w:color="auto"/>
          <w:right w:val="single" w:sz="4" w:space="4" w:color="auto"/>
        </w:pBdr>
      </w:pPr>
    </w:p>
    <w:p w14:paraId="62A2F43A" w14:textId="77777777" w:rsidR="00FA29E1" w:rsidRDefault="00FA29E1" w:rsidP="00E31F9F">
      <w:pPr>
        <w:pBdr>
          <w:top w:val="single" w:sz="4" w:space="1" w:color="auto"/>
          <w:left w:val="single" w:sz="4" w:space="4" w:color="auto"/>
          <w:bottom w:val="single" w:sz="4" w:space="1" w:color="auto"/>
          <w:right w:val="single" w:sz="4" w:space="4" w:color="auto"/>
        </w:pBdr>
      </w:pPr>
    </w:p>
    <w:p w14:paraId="712D0D3A" w14:textId="77777777" w:rsidR="00E31F9F" w:rsidRDefault="00E31F9F" w:rsidP="00E31F9F">
      <w:pPr>
        <w:pBdr>
          <w:top w:val="single" w:sz="4" w:space="1" w:color="auto"/>
          <w:left w:val="single" w:sz="4" w:space="4" w:color="auto"/>
          <w:bottom w:val="single" w:sz="4" w:space="1" w:color="auto"/>
          <w:right w:val="single" w:sz="4" w:space="4" w:color="auto"/>
        </w:pBdr>
      </w:pPr>
    </w:p>
    <w:p w14:paraId="101CEDCE" w14:textId="77777777" w:rsidR="001C5257" w:rsidRDefault="001C5257" w:rsidP="001C5257"/>
    <w:p w14:paraId="65DD428C" w14:textId="271D79AD" w:rsidR="001C5257" w:rsidRDefault="00A925EA" w:rsidP="001C5257">
      <w:r>
        <w:t xml:space="preserve">4:  </w:t>
      </w:r>
      <w:r w:rsidR="00D6448A" w:rsidRPr="00194F6B">
        <w:rPr>
          <w:b/>
          <w:bCs/>
          <w:color w:val="FF0000"/>
        </w:rPr>
        <w:t>(</w:t>
      </w:r>
      <w:r w:rsidR="00D6448A">
        <w:rPr>
          <w:b/>
          <w:bCs/>
          <w:color w:val="FF0000"/>
        </w:rPr>
        <w:t>1</w:t>
      </w:r>
      <w:r w:rsidR="00D6448A" w:rsidRPr="00194F6B">
        <w:rPr>
          <w:b/>
          <w:bCs/>
          <w:color w:val="FF0000"/>
        </w:rPr>
        <w:t xml:space="preserve"> Point).</w:t>
      </w:r>
      <w:r w:rsidR="00D6448A">
        <w:rPr>
          <w:color w:val="FF0000"/>
        </w:rPr>
        <w:t xml:space="preserve">  </w:t>
      </w:r>
      <w:r w:rsidR="001C5257">
        <w:t xml:space="preserve">Entry 4:  On January 4th, our opponent lands on Boardwalk again and owes us another $25.  But this time, they don’t have the money to pay us now, so they tell us they will pay us later.  Journalize the transaction in the correct Journal Entry format.  </w:t>
      </w:r>
    </w:p>
    <w:p w14:paraId="744ED60A" w14:textId="77777777" w:rsidR="001C5257" w:rsidRDefault="001C5257" w:rsidP="001C5257"/>
    <w:p w14:paraId="0F762E07" w14:textId="77777777" w:rsidR="001C5257" w:rsidRDefault="001C5257" w:rsidP="001C5257">
      <w:pPr>
        <w:pBdr>
          <w:top w:val="single" w:sz="4" w:space="1" w:color="auto"/>
          <w:left w:val="single" w:sz="4" w:space="4" w:color="auto"/>
          <w:bottom w:val="single" w:sz="4" w:space="1" w:color="auto"/>
          <w:right w:val="single" w:sz="4" w:space="4" w:color="auto"/>
        </w:pBdr>
      </w:pPr>
    </w:p>
    <w:p w14:paraId="43D087B4" w14:textId="77777777" w:rsidR="001C5257" w:rsidRDefault="001C5257" w:rsidP="001C5257">
      <w:pPr>
        <w:pBdr>
          <w:top w:val="single" w:sz="4" w:space="1" w:color="auto"/>
          <w:left w:val="single" w:sz="4" w:space="4" w:color="auto"/>
          <w:bottom w:val="single" w:sz="4" w:space="1" w:color="auto"/>
          <w:right w:val="single" w:sz="4" w:space="4" w:color="auto"/>
        </w:pBdr>
      </w:pPr>
    </w:p>
    <w:p w14:paraId="31F2D0F8" w14:textId="6DD2C4E4" w:rsidR="001C5257" w:rsidRDefault="001C5257" w:rsidP="001C5257">
      <w:pPr>
        <w:pBdr>
          <w:top w:val="single" w:sz="4" w:space="1" w:color="auto"/>
          <w:left w:val="single" w:sz="4" w:space="4" w:color="auto"/>
          <w:bottom w:val="single" w:sz="4" w:space="1" w:color="auto"/>
          <w:right w:val="single" w:sz="4" w:space="4" w:color="auto"/>
        </w:pBdr>
      </w:pPr>
    </w:p>
    <w:p w14:paraId="49D85956" w14:textId="77777777" w:rsidR="004076B6" w:rsidRDefault="004076B6" w:rsidP="001C5257">
      <w:pPr>
        <w:pBdr>
          <w:top w:val="single" w:sz="4" w:space="1" w:color="auto"/>
          <w:left w:val="single" w:sz="4" w:space="4" w:color="auto"/>
          <w:bottom w:val="single" w:sz="4" w:space="1" w:color="auto"/>
          <w:right w:val="single" w:sz="4" w:space="4" w:color="auto"/>
        </w:pBdr>
      </w:pPr>
    </w:p>
    <w:p w14:paraId="4B4785FF" w14:textId="77777777" w:rsidR="001C5257" w:rsidRDefault="001C5257" w:rsidP="001C5257">
      <w:pPr>
        <w:pBdr>
          <w:top w:val="single" w:sz="4" w:space="1" w:color="auto"/>
          <w:left w:val="single" w:sz="4" w:space="4" w:color="auto"/>
          <w:bottom w:val="single" w:sz="4" w:space="1" w:color="auto"/>
          <w:right w:val="single" w:sz="4" w:space="4" w:color="auto"/>
        </w:pBdr>
      </w:pPr>
    </w:p>
    <w:p w14:paraId="11EC618E" w14:textId="77777777" w:rsidR="001C5257" w:rsidRDefault="001C5257" w:rsidP="001C5257">
      <w:pPr>
        <w:pBdr>
          <w:top w:val="single" w:sz="4" w:space="1" w:color="auto"/>
          <w:left w:val="single" w:sz="4" w:space="4" w:color="auto"/>
          <w:bottom w:val="single" w:sz="4" w:space="1" w:color="auto"/>
          <w:right w:val="single" w:sz="4" w:space="4" w:color="auto"/>
        </w:pBdr>
      </w:pPr>
    </w:p>
    <w:p w14:paraId="5B2432CD" w14:textId="20804BC2" w:rsidR="001C5257" w:rsidRDefault="001C5257"/>
    <w:p w14:paraId="0B6730CB" w14:textId="7490D4DB" w:rsidR="00E31F9F" w:rsidRDefault="00A925EA" w:rsidP="001C5257">
      <w:r>
        <w:t xml:space="preserve">5:  </w:t>
      </w:r>
      <w:r w:rsidR="00D6448A" w:rsidRPr="00194F6B">
        <w:rPr>
          <w:b/>
          <w:bCs/>
          <w:color w:val="FF0000"/>
        </w:rPr>
        <w:t>(</w:t>
      </w:r>
      <w:r w:rsidR="00D6448A">
        <w:rPr>
          <w:b/>
          <w:bCs/>
          <w:color w:val="FF0000"/>
        </w:rPr>
        <w:t>1</w:t>
      </w:r>
      <w:r w:rsidR="00D6448A" w:rsidRPr="00194F6B">
        <w:rPr>
          <w:b/>
          <w:bCs/>
          <w:color w:val="FF0000"/>
        </w:rPr>
        <w:t xml:space="preserve"> Point).</w:t>
      </w:r>
      <w:r w:rsidR="00D6448A">
        <w:rPr>
          <w:color w:val="FF0000"/>
        </w:rPr>
        <w:t xml:space="preserve">  </w:t>
      </w:r>
      <w:r w:rsidR="001C5257">
        <w:t>If we started the game with a cash balance of $2,000, after the above 4 transactions, what would our ending cash balance be?</w:t>
      </w:r>
      <w:r>
        <w:t xml:space="preserve">  You can show it in a T Account as well if that helps.</w:t>
      </w:r>
      <w:r w:rsidR="001C5257">
        <w:t xml:space="preserve"> </w:t>
      </w:r>
    </w:p>
    <w:p w14:paraId="33BA1B0F" w14:textId="19130BF7" w:rsidR="001C5257" w:rsidRDefault="001C5257" w:rsidP="001C5257">
      <w:pPr>
        <w:pBdr>
          <w:top w:val="single" w:sz="4" w:space="1" w:color="auto"/>
          <w:left w:val="single" w:sz="4" w:space="4" w:color="auto"/>
          <w:bottom w:val="single" w:sz="4" w:space="1" w:color="auto"/>
          <w:right w:val="single" w:sz="4" w:space="4" w:color="auto"/>
        </w:pBdr>
      </w:pPr>
    </w:p>
    <w:p w14:paraId="0ABED408" w14:textId="55D8ED74" w:rsidR="00A925EA" w:rsidRDefault="00A925EA" w:rsidP="001C5257">
      <w:pPr>
        <w:pBdr>
          <w:top w:val="single" w:sz="4" w:space="1" w:color="auto"/>
          <w:left w:val="single" w:sz="4" w:space="4" w:color="auto"/>
          <w:bottom w:val="single" w:sz="4" w:space="1" w:color="auto"/>
          <w:right w:val="single" w:sz="4" w:space="4" w:color="auto"/>
        </w:pBdr>
      </w:pPr>
    </w:p>
    <w:p w14:paraId="7E1A5DF8" w14:textId="7CE66C47" w:rsidR="00A925EA" w:rsidRDefault="00A925EA" w:rsidP="001C5257">
      <w:pPr>
        <w:pBdr>
          <w:top w:val="single" w:sz="4" w:space="1" w:color="auto"/>
          <w:left w:val="single" w:sz="4" w:space="4" w:color="auto"/>
          <w:bottom w:val="single" w:sz="4" w:space="1" w:color="auto"/>
          <w:right w:val="single" w:sz="4" w:space="4" w:color="auto"/>
        </w:pBdr>
      </w:pPr>
    </w:p>
    <w:p w14:paraId="2ED4D176" w14:textId="35746479" w:rsidR="00A925EA" w:rsidRDefault="00A925EA" w:rsidP="001C5257">
      <w:pPr>
        <w:pBdr>
          <w:top w:val="single" w:sz="4" w:space="1" w:color="auto"/>
          <w:left w:val="single" w:sz="4" w:space="4" w:color="auto"/>
          <w:bottom w:val="single" w:sz="4" w:space="1" w:color="auto"/>
          <w:right w:val="single" w:sz="4" w:space="4" w:color="auto"/>
        </w:pBdr>
      </w:pPr>
    </w:p>
    <w:p w14:paraId="4D3F502C" w14:textId="77777777" w:rsidR="00A925EA" w:rsidRDefault="00A925EA" w:rsidP="001C5257">
      <w:pPr>
        <w:pBdr>
          <w:top w:val="single" w:sz="4" w:space="1" w:color="auto"/>
          <w:left w:val="single" w:sz="4" w:space="4" w:color="auto"/>
          <w:bottom w:val="single" w:sz="4" w:space="1" w:color="auto"/>
          <w:right w:val="single" w:sz="4" w:space="4" w:color="auto"/>
        </w:pBdr>
      </w:pPr>
    </w:p>
    <w:p w14:paraId="52EE2C5C" w14:textId="1628A27C" w:rsidR="001C5257" w:rsidRDefault="001C5257" w:rsidP="001C5257">
      <w:pPr>
        <w:pBdr>
          <w:top w:val="single" w:sz="4" w:space="1" w:color="auto"/>
          <w:left w:val="single" w:sz="4" w:space="4" w:color="auto"/>
          <w:bottom w:val="single" w:sz="4" w:space="1" w:color="auto"/>
          <w:right w:val="single" w:sz="4" w:space="4" w:color="auto"/>
        </w:pBdr>
      </w:pPr>
    </w:p>
    <w:p w14:paraId="2FEE3974" w14:textId="611ED8C7" w:rsidR="001C5257" w:rsidRDefault="001C5257" w:rsidP="001C5257"/>
    <w:p w14:paraId="60F38255" w14:textId="77777777" w:rsidR="004076B6" w:rsidRDefault="004076B6">
      <w:r>
        <w:br w:type="page"/>
      </w:r>
    </w:p>
    <w:p w14:paraId="3C4B58A3" w14:textId="0BE8117C" w:rsidR="007A3F0F" w:rsidRDefault="001C5257" w:rsidP="001C5257">
      <w:r>
        <w:lastRenderedPageBreak/>
        <w:t xml:space="preserve">For the second part, </w:t>
      </w:r>
      <w:r w:rsidR="00A925EA">
        <w:t>we will leave the game of Monopoly and start a snow shoveling business.  W</w:t>
      </w:r>
      <w:r>
        <w:t>e will use the following Unadjusted Trial Balance as our starting point:</w:t>
      </w:r>
    </w:p>
    <w:p w14:paraId="74F0864A" w14:textId="20A47489" w:rsidR="00A925EA" w:rsidRDefault="001918F4">
      <w:r>
        <w:rPr>
          <w:noProof/>
        </w:rPr>
        <w:drawing>
          <wp:inline distT="0" distB="0" distL="0" distR="0" wp14:anchorId="2EA34E27" wp14:editId="526A5D71">
            <wp:extent cx="5943600" cy="5064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5064760"/>
                    </a:xfrm>
                    <a:prstGeom prst="rect">
                      <a:avLst/>
                    </a:prstGeom>
                  </pic:spPr>
                </pic:pic>
              </a:graphicData>
            </a:graphic>
          </wp:inline>
        </w:drawing>
      </w:r>
    </w:p>
    <w:p w14:paraId="306690F7" w14:textId="77777777" w:rsidR="004076B6" w:rsidRDefault="00A925EA" w:rsidP="004076B6">
      <w:pPr>
        <w:spacing w:after="0"/>
      </w:pPr>
      <w:r>
        <w:t xml:space="preserve">6:  </w:t>
      </w:r>
      <w:r w:rsidRPr="00194F6B">
        <w:rPr>
          <w:b/>
          <w:bCs/>
          <w:color w:val="FF0000"/>
        </w:rPr>
        <w:t>(2 Points).</w:t>
      </w:r>
      <w:r>
        <w:rPr>
          <w:color w:val="FF0000"/>
        </w:rPr>
        <w:t xml:space="preserve">  </w:t>
      </w:r>
      <w:r>
        <w:t xml:space="preserve">Adjusting Entry:  At the End of the Accounting Period, we inspected our supplies on hand.  We had $500 ON HAND (or remaining).  Journalize the adjusting entry necessary.  </w:t>
      </w:r>
      <w:r w:rsidR="004076B6">
        <w:t>You can omit the description in the journal entry.</w:t>
      </w:r>
    </w:p>
    <w:p w14:paraId="710131A5" w14:textId="77777777" w:rsidR="00A925EA" w:rsidRDefault="00A925EA" w:rsidP="00A925EA"/>
    <w:p w14:paraId="55DA728A" w14:textId="77777777" w:rsidR="00A925EA" w:rsidRDefault="00A925EA" w:rsidP="00A925EA">
      <w:pPr>
        <w:pBdr>
          <w:top w:val="single" w:sz="4" w:space="1" w:color="auto"/>
          <w:left w:val="single" w:sz="4" w:space="4" w:color="auto"/>
          <w:bottom w:val="single" w:sz="4" w:space="1" w:color="auto"/>
          <w:right w:val="single" w:sz="4" w:space="4" w:color="auto"/>
        </w:pBdr>
      </w:pPr>
    </w:p>
    <w:p w14:paraId="3868EBAE" w14:textId="77777777" w:rsidR="00A925EA" w:rsidRDefault="00A925EA" w:rsidP="00A925EA">
      <w:pPr>
        <w:pBdr>
          <w:top w:val="single" w:sz="4" w:space="1" w:color="auto"/>
          <w:left w:val="single" w:sz="4" w:space="4" w:color="auto"/>
          <w:bottom w:val="single" w:sz="4" w:space="1" w:color="auto"/>
          <w:right w:val="single" w:sz="4" w:space="4" w:color="auto"/>
        </w:pBdr>
      </w:pPr>
    </w:p>
    <w:p w14:paraId="2C2639FE" w14:textId="77777777" w:rsidR="00A925EA" w:rsidRDefault="00A925EA" w:rsidP="00A925EA">
      <w:pPr>
        <w:pBdr>
          <w:top w:val="single" w:sz="4" w:space="1" w:color="auto"/>
          <w:left w:val="single" w:sz="4" w:space="4" w:color="auto"/>
          <w:bottom w:val="single" w:sz="4" w:space="1" w:color="auto"/>
          <w:right w:val="single" w:sz="4" w:space="4" w:color="auto"/>
        </w:pBdr>
      </w:pPr>
    </w:p>
    <w:p w14:paraId="518B9F90" w14:textId="77777777" w:rsidR="00A925EA" w:rsidRDefault="00A925EA" w:rsidP="00A925EA">
      <w:pPr>
        <w:pBdr>
          <w:top w:val="single" w:sz="4" w:space="1" w:color="auto"/>
          <w:left w:val="single" w:sz="4" w:space="4" w:color="auto"/>
          <w:bottom w:val="single" w:sz="4" w:space="1" w:color="auto"/>
          <w:right w:val="single" w:sz="4" w:space="4" w:color="auto"/>
        </w:pBdr>
      </w:pPr>
    </w:p>
    <w:p w14:paraId="74752C6E" w14:textId="77777777" w:rsidR="00A925EA" w:rsidRDefault="00A925EA" w:rsidP="00A925EA">
      <w:pPr>
        <w:pBdr>
          <w:top w:val="single" w:sz="4" w:space="1" w:color="auto"/>
          <w:left w:val="single" w:sz="4" w:space="4" w:color="auto"/>
          <w:bottom w:val="single" w:sz="4" w:space="1" w:color="auto"/>
          <w:right w:val="single" w:sz="4" w:space="4" w:color="auto"/>
        </w:pBdr>
      </w:pPr>
    </w:p>
    <w:p w14:paraId="4E365EFD" w14:textId="77777777" w:rsidR="00A925EA" w:rsidRDefault="00A925EA" w:rsidP="00A925EA">
      <w:pPr>
        <w:pBdr>
          <w:top w:val="single" w:sz="4" w:space="1" w:color="auto"/>
          <w:left w:val="single" w:sz="4" w:space="4" w:color="auto"/>
          <w:bottom w:val="single" w:sz="4" w:space="1" w:color="auto"/>
          <w:right w:val="single" w:sz="4" w:space="4" w:color="auto"/>
        </w:pBdr>
      </w:pPr>
    </w:p>
    <w:p w14:paraId="6DCD2E56" w14:textId="7377855C" w:rsidR="00A925EA" w:rsidRDefault="00A925EA" w:rsidP="001C5257"/>
    <w:p w14:paraId="6F3B2D09" w14:textId="77777777" w:rsidR="004076B6" w:rsidRDefault="00A925EA" w:rsidP="004076B6">
      <w:pPr>
        <w:spacing w:after="0"/>
      </w:pPr>
      <w:r>
        <w:t xml:space="preserve">8:  </w:t>
      </w:r>
      <w:r w:rsidRPr="00194F6B">
        <w:rPr>
          <w:b/>
          <w:bCs/>
          <w:color w:val="FF0000"/>
        </w:rPr>
        <w:t>(2 Points).</w:t>
      </w:r>
      <w:r>
        <w:rPr>
          <w:color w:val="FF0000"/>
        </w:rPr>
        <w:t xml:space="preserve">  </w:t>
      </w:r>
      <w:r>
        <w:t xml:space="preserve">Adjusting Entry:  The wages that we will pay out for the work week ending on a Friday will be $500.  </w:t>
      </w:r>
      <w:r w:rsidR="00580724">
        <w:t xml:space="preserve">Our employees earn the same amount each day.  </w:t>
      </w:r>
      <w:r>
        <w:t>However, the accounting period ends of WENDSDAY of the current week</w:t>
      </w:r>
      <w:r w:rsidR="00580724">
        <w:t>, with the payment date of Friday of the same week</w:t>
      </w:r>
      <w:r>
        <w:t>.   Journalize the adjusting entry necessary to reflect the expense incurred</w:t>
      </w:r>
      <w:r w:rsidR="004076B6">
        <w:t xml:space="preserve"> in the current month.  </w:t>
      </w:r>
      <w:r w:rsidR="004076B6">
        <w:t>You can omit the description in the journal entry.</w:t>
      </w:r>
    </w:p>
    <w:p w14:paraId="52BF9E3F" w14:textId="77777777" w:rsidR="00A925EA" w:rsidRDefault="00A925EA" w:rsidP="00A925EA"/>
    <w:p w14:paraId="1C26B5F9" w14:textId="77777777" w:rsidR="00A925EA" w:rsidRDefault="00A925EA" w:rsidP="00A925EA">
      <w:pPr>
        <w:pBdr>
          <w:top w:val="single" w:sz="4" w:space="1" w:color="auto"/>
          <w:left w:val="single" w:sz="4" w:space="4" w:color="auto"/>
          <w:bottom w:val="single" w:sz="4" w:space="1" w:color="auto"/>
          <w:right w:val="single" w:sz="4" w:space="4" w:color="auto"/>
        </w:pBdr>
      </w:pPr>
    </w:p>
    <w:p w14:paraId="141FD831" w14:textId="77777777" w:rsidR="00A925EA" w:rsidRDefault="00A925EA" w:rsidP="00A925EA">
      <w:pPr>
        <w:pBdr>
          <w:top w:val="single" w:sz="4" w:space="1" w:color="auto"/>
          <w:left w:val="single" w:sz="4" w:space="4" w:color="auto"/>
          <w:bottom w:val="single" w:sz="4" w:space="1" w:color="auto"/>
          <w:right w:val="single" w:sz="4" w:space="4" w:color="auto"/>
        </w:pBdr>
      </w:pPr>
    </w:p>
    <w:p w14:paraId="24B59543" w14:textId="77777777" w:rsidR="00A925EA" w:rsidRDefault="00A925EA" w:rsidP="00A925EA">
      <w:pPr>
        <w:pBdr>
          <w:top w:val="single" w:sz="4" w:space="1" w:color="auto"/>
          <w:left w:val="single" w:sz="4" w:space="4" w:color="auto"/>
          <w:bottom w:val="single" w:sz="4" w:space="1" w:color="auto"/>
          <w:right w:val="single" w:sz="4" w:space="4" w:color="auto"/>
        </w:pBdr>
      </w:pPr>
    </w:p>
    <w:p w14:paraId="652BED6D" w14:textId="77777777" w:rsidR="00A925EA" w:rsidRDefault="00A925EA" w:rsidP="00A925EA">
      <w:pPr>
        <w:pBdr>
          <w:top w:val="single" w:sz="4" w:space="1" w:color="auto"/>
          <w:left w:val="single" w:sz="4" w:space="4" w:color="auto"/>
          <w:bottom w:val="single" w:sz="4" w:space="1" w:color="auto"/>
          <w:right w:val="single" w:sz="4" w:space="4" w:color="auto"/>
        </w:pBdr>
      </w:pPr>
    </w:p>
    <w:p w14:paraId="61405061" w14:textId="74E72086" w:rsidR="00A925EA" w:rsidRDefault="00A925EA" w:rsidP="00A925EA">
      <w:pPr>
        <w:pBdr>
          <w:top w:val="single" w:sz="4" w:space="1" w:color="auto"/>
          <w:left w:val="single" w:sz="4" w:space="4" w:color="auto"/>
          <w:bottom w:val="single" w:sz="4" w:space="1" w:color="auto"/>
          <w:right w:val="single" w:sz="4" w:space="4" w:color="auto"/>
        </w:pBdr>
      </w:pPr>
    </w:p>
    <w:p w14:paraId="61D7A6B8" w14:textId="77777777" w:rsidR="00FA29E1" w:rsidRDefault="00FA29E1" w:rsidP="00A925EA">
      <w:pPr>
        <w:pBdr>
          <w:top w:val="single" w:sz="4" w:space="1" w:color="auto"/>
          <w:left w:val="single" w:sz="4" w:space="4" w:color="auto"/>
          <w:bottom w:val="single" w:sz="4" w:space="1" w:color="auto"/>
          <w:right w:val="single" w:sz="4" w:space="4" w:color="auto"/>
        </w:pBdr>
      </w:pPr>
    </w:p>
    <w:p w14:paraId="7B5874A6" w14:textId="77777777" w:rsidR="00A925EA" w:rsidRDefault="00A925EA" w:rsidP="00A925EA">
      <w:pPr>
        <w:pBdr>
          <w:top w:val="single" w:sz="4" w:space="1" w:color="auto"/>
          <w:left w:val="single" w:sz="4" w:space="4" w:color="auto"/>
          <w:bottom w:val="single" w:sz="4" w:space="1" w:color="auto"/>
          <w:right w:val="single" w:sz="4" w:space="4" w:color="auto"/>
        </w:pBdr>
      </w:pPr>
    </w:p>
    <w:p w14:paraId="4B441ED2" w14:textId="043F561E" w:rsidR="00A925EA" w:rsidRDefault="00A925EA" w:rsidP="001C5257"/>
    <w:p w14:paraId="6A582931" w14:textId="77777777" w:rsidR="00702FD4" w:rsidRDefault="00702FD4">
      <w:r>
        <w:br w:type="page"/>
      </w:r>
    </w:p>
    <w:p w14:paraId="0CD76DAE" w14:textId="2923CC5E" w:rsidR="00702FD4" w:rsidRDefault="00702FD4" w:rsidP="001C5257">
      <w:r>
        <w:lastRenderedPageBreak/>
        <w:t xml:space="preserve">9:  </w:t>
      </w:r>
      <w:r w:rsidRPr="00194F6B">
        <w:rPr>
          <w:b/>
          <w:bCs/>
          <w:color w:val="FF0000"/>
        </w:rPr>
        <w:t xml:space="preserve">(4 Points).  </w:t>
      </w:r>
      <w:r>
        <w:t>Taking into account the impact of the 2 adjusting entries above, create an ADJUSTED Trial Balance.    The below is an editable table.  You can either use this one, or create your own in Excel and paste it in</w:t>
      </w:r>
      <w:r w:rsidR="00E3060C">
        <w:t>, or handwrite one</w:t>
      </w:r>
      <w:r>
        <w:t>.  Whatever works best for you.  Just make sure when you submit, I can clearly see your work.</w:t>
      </w:r>
    </w:p>
    <w:p w14:paraId="03502125" w14:textId="77777777" w:rsidR="00702FD4" w:rsidRDefault="00702FD4" w:rsidP="001C5257"/>
    <w:tbl>
      <w:tblPr>
        <w:tblW w:w="9407" w:type="dxa"/>
        <w:tblLook w:val="04A0" w:firstRow="1" w:lastRow="0" w:firstColumn="1" w:lastColumn="0" w:noHBand="0" w:noVBand="1"/>
      </w:tblPr>
      <w:tblGrid>
        <w:gridCol w:w="1878"/>
        <w:gridCol w:w="4160"/>
        <w:gridCol w:w="1684"/>
        <w:gridCol w:w="1685"/>
      </w:tblGrid>
      <w:tr w:rsidR="00702FD4" w:rsidRPr="00702FD4" w14:paraId="2AB99E50" w14:textId="77777777" w:rsidTr="00702FD4">
        <w:trPr>
          <w:trHeight w:val="312"/>
        </w:trPr>
        <w:tc>
          <w:tcPr>
            <w:tcW w:w="9407"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56FC5E47" w14:textId="77777777" w:rsidR="00702FD4" w:rsidRPr="00702FD4" w:rsidRDefault="00702FD4" w:rsidP="00702FD4">
            <w:pPr>
              <w:spacing w:after="0" w:line="240" w:lineRule="auto"/>
              <w:jc w:val="center"/>
              <w:rPr>
                <w:rFonts w:ascii="Calibri" w:eastAsia="Times New Roman" w:hAnsi="Calibri" w:cs="Calibri"/>
                <w:b/>
                <w:bCs/>
                <w:color w:val="000000"/>
              </w:rPr>
            </w:pPr>
            <w:r w:rsidRPr="00702FD4">
              <w:rPr>
                <w:rFonts w:ascii="Calibri" w:eastAsia="Times New Roman" w:hAnsi="Calibri" w:cs="Calibri"/>
                <w:b/>
                <w:bCs/>
                <w:color w:val="000000"/>
              </w:rPr>
              <w:t>Emily and Steve Winter Services</w:t>
            </w:r>
          </w:p>
        </w:tc>
      </w:tr>
      <w:tr w:rsidR="00702FD4" w:rsidRPr="00702FD4" w14:paraId="19BB42D6" w14:textId="77777777"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14:paraId="2DFB38B5" w14:textId="2E6AAF74" w:rsidR="00702FD4" w:rsidRPr="00702FD4" w:rsidRDefault="00FA29E1" w:rsidP="00702FD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Adjusted Trial Balance</w:t>
            </w:r>
            <w:r w:rsidR="00702FD4" w:rsidRPr="00702FD4">
              <w:rPr>
                <w:rFonts w:ascii="Calibri" w:eastAsia="Times New Roman" w:hAnsi="Calibri" w:cs="Calibri"/>
                <w:b/>
                <w:bCs/>
                <w:color w:val="000000"/>
              </w:rPr>
              <w:t> </w:t>
            </w:r>
          </w:p>
        </w:tc>
      </w:tr>
      <w:tr w:rsidR="00702FD4" w:rsidRPr="00702FD4" w14:paraId="515D58C2" w14:textId="77777777"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14:paraId="3FFFBF5E" w14:textId="628FEB36" w:rsidR="00702FD4" w:rsidRPr="00702FD4" w:rsidRDefault="00FA29E1" w:rsidP="00702FD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For the Year-Ended 12/31/2020</w:t>
            </w:r>
            <w:r w:rsidR="00702FD4" w:rsidRPr="00702FD4">
              <w:rPr>
                <w:rFonts w:ascii="Calibri" w:eastAsia="Times New Roman" w:hAnsi="Calibri" w:cs="Calibri"/>
                <w:b/>
                <w:bCs/>
                <w:color w:val="000000"/>
              </w:rPr>
              <w:t> </w:t>
            </w:r>
          </w:p>
        </w:tc>
      </w:tr>
      <w:tr w:rsidR="00702FD4" w:rsidRPr="00702FD4" w14:paraId="256BB506"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0522DBA1"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 </w:t>
            </w:r>
          </w:p>
        </w:tc>
        <w:tc>
          <w:tcPr>
            <w:tcW w:w="4160" w:type="dxa"/>
            <w:tcBorders>
              <w:top w:val="nil"/>
              <w:left w:val="nil"/>
              <w:bottom w:val="nil"/>
              <w:right w:val="nil"/>
            </w:tcBorders>
            <w:shd w:val="clear" w:color="auto" w:fill="auto"/>
            <w:noWrap/>
            <w:vAlign w:val="bottom"/>
            <w:hideMark/>
          </w:tcPr>
          <w:p w14:paraId="2550581A" w14:textId="77777777" w:rsidR="00702FD4" w:rsidRPr="00702FD4" w:rsidRDefault="00702FD4" w:rsidP="00702FD4">
            <w:pPr>
              <w:spacing w:after="0" w:line="240" w:lineRule="auto"/>
              <w:jc w:val="center"/>
              <w:rPr>
                <w:rFonts w:ascii="Calibri" w:eastAsia="Times New Roman" w:hAnsi="Calibri" w:cs="Calibri"/>
                <w:color w:val="000000"/>
              </w:rPr>
            </w:pPr>
          </w:p>
        </w:tc>
        <w:tc>
          <w:tcPr>
            <w:tcW w:w="1684" w:type="dxa"/>
            <w:tcBorders>
              <w:top w:val="nil"/>
              <w:left w:val="nil"/>
              <w:bottom w:val="nil"/>
              <w:right w:val="nil"/>
            </w:tcBorders>
            <w:shd w:val="clear" w:color="auto" w:fill="auto"/>
            <w:noWrap/>
            <w:vAlign w:val="bottom"/>
            <w:hideMark/>
          </w:tcPr>
          <w:p w14:paraId="1650A228" w14:textId="77777777" w:rsidR="00702FD4" w:rsidRPr="00702FD4" w:rsidRDefault="00702FD4" w:rsidP="00702FD4">
            <w:pPr>
              <w:spacing w:after="0" w:line="240" w:lineRule="auto"/>
              <w:rPr>
                <w:rFonts w:ascii="Times New Roman" w:eastAsia="Times New Roman" w:hAnsi="Times New Roman" w:cs="Times New Roman"/>
                <w:sz w:val="20"/>
                <w:szCs w:val="20"/>
              </w:rPr>
            </w:pPr>
          </w:p>
        </w:tc>
        <w:tc>
          <w:tcPr>
            <w:tcW w:w="1684" w:type="dxa"/>
            <w:tcBorders>
              <w:top w:val="nil"/>
              <w:left w:val="nil"/>
              <w:bottom w:val="nil"/>
              <w:right w:val="single" w:sz="8" w:space="0" w:color="auto"/>
            </w:tcBorders>
            <w:shd w:val="clear" w:color="auto" w:fill="auto"/>
            <w:noWrap/>
            <w:vAlign w:val="bottom"/>
            <w:hideMark/>
          </w:tcPr>
          <w:p w14:paraId="2E69A1AA"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3D5A4114" w14:textId="77777777" w:rsidTr="00702FD4">
        <w:trPr>
          <w:trHeight w:val="312"/>
        </w:trPr>
        <w:tc>
          <w:tcPr>
            <w:tcW w:w="1878" w:type="dxa"/>
            <w:tcBorders>
              <w:top w:val="nil"/>
              <w:left w:val="single" w:sz="8" w:space="0" w:color="auto"/>
              <w:bottom w:val="single" w:sz="4" w:space="0" w:color="auto"/>
              <w:right w:val="nil"/>
            </w:tcBorders>
            <w:shd w:val="clear" w:color="auto" w:fill="auto"/>
            <w:noWrap/>
            <w:vAlign w:val="bottom"/>
            <w:hideMark/>
          </w:tcPr>
          <w:p w14:paraId="300C7ED9"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Account Number</w:t>
            </w:r>
          </w:p>
        </w:tc>
        <w:tc>
          <w:tcPr>
            <w:tcW w:w="4160" w:type="dxa"/>
            <w:tcBorders>
              <w:top w:val="nil"/>
              <w:left w:val="nil"/>
              <w:bottom w:val="single" w:sz="4" w:space="0" w:color="auto"/>
              <w:right w:val="nil"/>
            </w:tcBorders>
            <w:shd w:val="clear" w:color="auto" w:fill="auto"/>
            <w:noWrap/>
            <w:vAlign w:val="bottom"/>
            <w:hideMark/>
          </w:tcPr>
          <w:p w14:paraId="6A6B123D"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Account Name</w:t>
            </w:r>
          </w:p>
        </w:tc>
        <w:tc>
          <w:tcPr>
            <w:tcW w:w="1684" w:type="dxa"/>
            <w:tcBorders>
              <w:top w:val="nil"/>
              <w:left w:val="nil"/>
              <w:bottom w:val="single" w:sz="4" w:space="0" w:color="auto"/>
              <w:right w:val="nil"/>
            </w:tcBorders>
            <w:shd w:val="clear" w:color="auto" w:fill="auto"/>
            <w:noWrap/>
            <w:vAlign w:val="bottom"/>
            <w:hideMark/>
          </w:tcPr>
          <w:p w14:paraId="28A78BF9"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Dr. Balance</w:t>
            </w:r>
          </w:p>
        </w:tc>
        <w:tc>
          <w:tcPr>
            <w:tcW w:w="1684" w:type="dxa"/>
            <w:tcBorders>
              <w:top w:val="nil"/>
              <w:left w:val="nil"/>
              <w:bottom w:val="single" w:sz="4" w:space="0" w:color="auto"/>
              <w:right w:val="single" w:sz="8" w:space="0" w:color="auto"/>
            </w:tcBorders>
            <w:shd w:val="clear" w:color="auto" w:fill="auto"/>
            <w:noWrap/>
            <w:vAlign w:val="bottom"/>
            <w:hideMark/>
          </w:tcPr>
          <w:p w14:paraId="3EB192D1"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Credit Balance</w:t>
            </w:r>
          </w:p>
        </w:tc>
      </w:tr>
      <w:tr w:rsidR="00702FD4" w:rsidRPr="00702FD4" w14:paraId="6CE5227A"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4A7F7E59"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10</w:t>
            </w:r>
          </w:p>
        </w:tc>
        <w:tc>
          <w:tcPr>
            <w:tcW w:w="4160" w:type="dxa"/>
            <w:tcBorders>
              <w:top w:val="nil"/>
              <w:left w:val="nil"/>
              <w:bottom w:val="nil"/>
              <w:right w:val="nil"/>
            </w:tcBorders>
            <w:shd w:val="clear" w:color="auto" w:fill="auto"/>
            <w:noWrap/>
            <w:vAlign w:val="bottom"/>
            <w:hideMark/>
          </w:tcPr>
          <w:p w14:paraId="181EED42"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Cash</w:t>
            </w:r>
          </w:p>
        </w:tc>
        <w:tc>
          <w:tcPr>
            <w:tcW w:w="1684" w:type="dxa"/>
            <w:tcBorders>
              <w:top w:val="nil"/>
              <w:left w:val="nil"/>
              <w:bottom w:val="nil"/>
              <w:right w:val="nil"/>
            </w:tcBorders>
            <w:shd w:val="clear" w:color="auto" w:fill="auto"/>
            <w:noWrap/>
            <w:vAlign w:val="bottom"/>
            <w:hideMark/>
          </w:tcPr>
          <w:p w14:paraId="7580B70B"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65FB186E"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66BB0A72"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2D689F74"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11</w:t>
            </w:r>
          </w:p>
        </w:tc>
        <w:tc>
          <w:tcPr>
            <w:tcW w:w="4160" w:type="dxa"/>
            <w:tcBorders>
              <w:top w:val="nil"/>
              <w:left w:val="nil"/>
              <w:bottom w:val="nil"/>
              <w:right w:val="nil"/>
            </w:tcBorders>
            <w:shd w:val="clear" w:color="auto" w:fill="auto"/>
            <w:noWrap/>
            <w:vAlign w:val="bottom"/>
            <w:hideMark/>
          </w:tcPr>
          <w:p w14:paraId="21B9E5CE"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Accounts Receivable</w:t>
            </w:r>
          </w:p>
        </w:tc>
        <w:tc>
          <w:tcPr>
            <w:tcW w:w="1684" w:type="dxa"/>
            <w:tcBorders>
              <w:top w:val="nil"/>
              <w:left w:val="nil"/>
              <w:bottom w:val="nil"/>
              <w:right w:val="nil"/>
            </w:tcBorders>
            <w:shd w:val="clear" w:color="auto" w:fill="auto"/>
            <w:noWrap/>
            <w:vAlign w:val="bottom"/>
            <w:hideMark/>
          </w:tcPr>
          <w:p w14:paraId="73B1E04E"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09F713B0"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6BE38F1D"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308CAA81"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12</w:t>
            </w:r>
          </w:p>
        </w:tc>
        <w:tc>
          <w:tcPr>
            <w:tcW w:w="4160" w:type="dxa"/>
            <w:tcBorders>
              <w:top w:val="nil"/>
              <w:left w:val="nil"/>
              <w:bottom w:val="nil"/>
              <w:right w:val="nil"/>
            </w:tcBorders>
            <w:shd w:val="clear" w:color="auto" w:fill="auto"/>
            <w:noWrap/>
            <w:vAlign w:val="bottom"/>
            <w:hideMark/>
          </w:tcPr>
          <w:p w14:paraId="1F75F0B4"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Supplies</w:t>
            </w:r>
          </w:p>
        </w:tc>
        <w:tc>
          <w:tcPr>
            <w:tcW w:w="1684" w:type="dxa"/>
            <w:tcBorders>
              <w:top w:val="nil"/>
              <w:left w:val="nil"/>
              <w:bottom w:val="nil"/>
              <w:right w:val="nil"/>
            </w:tcBorders>
            <w:shd w:val="clear" w:color="auto" w:fill="auto"/>
            <w:noWrap/>
            <w:vAlign w:val="bottom"/>
            <w:hideMark/>
          </w:tcPr>
          <w:p w14:paraId="0A9FFB11"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366F6E34"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382F55D5"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13F63DA7"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13</w:t>
            </w:r>
          </w:p>
        </w:tc>
        <w:tc>
          <w:tcPr>
            <w:tcW w:w="4160" w:type="dxa"/>
            <w:tcBorders>
              <w:top w:val="nil"/>
              <w:left w:val="nil"/>
              <w:bottom w:val="nil"/>
              <w:right w:val="nil"/>
            </w:tcBorders>
            <w:shd w:val="clear" w:color="auto" w:fill="auto"/>
            <w:noWrap/>
            <w:vAlign w:val="bottom"/>
            <w:hideMark/>
          </w:tcPr>
          <w:p w14:paraId="68A7FBB8"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Equipment</w:t>
            </w:r>
          </w:p>
        </w:tc>
        <w:tc>
          <w:tcPr>
            <w:tcW w:w="1684" w:type="dxa"/>
            <w:tcBorders>
              <w:top w:val="nil"/>
              <w:left w:val="nil"/>
              <w:bottom w:val="nil"/>
              <w:right w:val="nil"/>
            </w:tcBorders>
            <w:shd w:val="clear" w:color="auto" w:fill="auto"/>
            <w:noWrap/>
            <w:vAlign w:val="bottom"/>
            <w:hideMark/>
          </w:tcPr>
          <w:p w14:paraId="0F70A9B3"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702AE20F"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112B4463"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0AFC93F0"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14</w:t>
            </w:r>
          </w:p>
        </w:tc>
        <w:tc>
          <w:tcPr>
            <w:tcW w:w="4160" w:type="dxa"/>
            <w:tcBorders>
              <w:top w:val="nil"/>
              <w:left w:val="nil"/>
              <w:bottom w:val="nil"/>
              <w:right w:val="nil"/>
            </w:tcBorders>
            <w:shd w:val="clear" w:color="auto" w:fill="auto"/>
            <w:noWrap/>
            <w:vAlign w:val="bottom"/>
            <w:hideMark/>
          </w:tcPr>
          <w:p w14:paraId="16C42393"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Accumulated Depreciation Equipment</w:t>
            </w:r>
          </w:p>
        </w:tc>
        <w:tc>
          <w:tcPr>
            <w:tcW w:w="1684" w:type="dxa"/>
            <w:tcBorders>
              <w:top w:val="nil"/>
              <w:left w:val="nil"/>
              <w:bottom w:val="nil"/>
              <w:right w:val="nil"/>
            </w:tcBorders>
            <w:shd w:val="clear" w:color="auto" w:fill="auto"/>
            <w:noWrap/>
            <w:vAlign w:val="bottom"/>
            <w:hideMark/>
          </w:tcPr>
          <w:p w14:paraId="7D957984"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6A63C937"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2715DA05"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43EB31AD"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20</w:t>
            </w:r>
          </w:p>
        </w:tc>
        <w:tc>
          <w:tcPr>
            <w:tcW w:w="4160" w:type="dxa"/>
            <w:tcBorders>
              <w:top w:val="nil"/>
              <w:left w:val="nil"/>
              <w:bottom w:val="nil"/>
              <w:right w:val="nil"/>
            </w:tcBorders>
            <w:shd w:val="clear" w:color="auto" w:fill="auto"/>
            <w:noWrap/>
            <w:vAlign w:val="bottom"/>
            <w:hideMark/>
          </w:tcPr>
          <w:p w14:paraId="30DD9E07"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Accounts Payable</w:t>
            </w:r>
          </w:p>
        </w:tc>
        <w:tc>
          <w:tcPr>
            <w:tcW w:w="1684" w:type="dxa"/>
            <w:tcBorders>
              <w:top w:val="nil"/>
              <w:left w:val="nil"/>
              <w:bottom w:val="nil"/>
              <w:right w:val="nil"/>
            </w:tcBorders>
            <w:shd w:val="clear" w:color="auto" w:fill="auto"/>
            <w:noWrap/>
            <w:vAlign w:val="bottom"/>
            <w:hideMark/>
          </w:tcPr>
          <w:p w14:paraId="410446C3"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5C1B86F9"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6847E615"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0C59CA4F"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21</w:t>
            </w:r>
          </w:p>
        </w:tc>
        <w:tc>
          <w:tcPr>
            <w:tcW w:w="4160" w:type="dxa"/>
            <w:tcBorders>
              <w:top w:val="nil"/>
              <w:left w:val="nil"/>
              <w:bottom w:val="nil"/>
              <w:right w:val="nil"/>
            </w:tcBorders>
            <w:shd w:val="clear" w:color="auto" w:fill="auto"/>
            <w:noWrap/>
            <w:vAlign w:val="bottom"/>
            <w:hideMark/>
          </w:tcPr>
          <w:p w14:paraId="6BB30007"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Accrued Liabilities</w:t>
            </w:r>
          </w:p>
        </w:tc>
        <w:tc>
          <w:tcPr>
            <w:tcW w:w="1684" w:type="dxa"/>
            <w:tcBorders>
              <w:top w:val="nil"/>
              <w:left w:val="nil"/>
              <w:bottom w:val="nil"/>
              <w:right w:val="nil"/>
            </w:tcBorders>
            <w:shd w:val="clear" w:color="auto" w:fill="auto"/>
            <w:noWrap/>
            <w:vAlign w:val="bottom"/>
            <w:hideMark/>
          </w:tcPr>
          <w:p w14:paraId="4D1509BF"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3B23D24F"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62BAE54D"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2952951D"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22</w:t>
            </w:r>
          </w:p>
        </w:tc>
        <w:tc>
          <w:tcPr>
            <w:tcW w:w="4160" w:type="dxa"/>
            <w:tcBorders>
              <w:top w:val="nil"/>
              <w:left w:val="nil"/>
              <w:bottom w:val="nil"/>
              <w:right w:val="nil"/>
            </w:tcBorders>
            <w:shd w:val="clear" w:color="auto" w:fill="auto"/>
            <w:noWrap/>
            <w:vAlign w:val="bottom"/>
            <w:hideMark/>
          </w:tcPr>
          <w:p w14:paraId="602F3913"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Wages Payable</w:t>
            </w:r>
          </w:p>
        </w:tc>
        <w:tc>
          <w:tcPr>
            <w:tcW w:w="1684" w:type="dxa"/>
            <w:tcBorders>
              <w:top w:val="nil"/>
              <w:left w:val="nil"/>
              <w:bottom w:val="nil"/>
              <w:right w:val="nil"/>
            </w:tcBorders>
            <w:shd w:val="clear" w:color="auto" w:fill="auto"/>
            <w:noWrap/>
            <w:vAlign w:val="bottom"/>
            <w:hideMark/>
          </w:tcPr>
          <w:p w14:paraId="0EAD68F2"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2D9FB3A1"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0F2DE082"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36FBB58E"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30</w:t>
            </w:r>
          </w:p>
        </w:tc>
        <w:tc>
          <w:tcPr>
            <w:tcW w:w="4160" w:type="dxa"/>
            <w:tcBorders>
              <w:top w:val="nil"/>
              <w:left w:val="nil"/>
              <w:bottom w:val="nil"/>
              <w:right w:val="nil"/>
            </w:tcBorders>
            <w:shd w:val="clear" w:color="auto" w:fill="auto"/>
            <w:noWrap/>
            <w:vAlign w:val="bottom"/>
            <w:hideMark/>
          </w:tcPr>
          <w:p w14:paraId="7170E8B7"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Dividends</w:t>
            </w:r>
          </w:p>
        </w:tc>
        <w:tc>
          <w:tcPr>
            <w:tcW w:w="1684" w:type="dxa"/>
            <w:tcBorders>
              <w:top w:val="nil"/>
              <w:left w:val="nil"/>
              <w:bottom w:val="nil"/>
              <w:right w:val="nil"/>
            </w:tcBorders>
            <w:shd w:val="clear" w:color="auto" w:fill="auto"/>
            <w:noWrap/>
            <w:vAlign w:val="bottom"/>
            <w:hideMark/>
          </w:tcPr>
          <w:p w14:paraId="139CB669"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7E0E8C6B"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4E6D8CD2"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6E0A839C"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31</w:t>
            </w:r>
          </w:p>
        </w:tc>
        <w:tc>
          <w:tcPr>
            <w:tcW w:w="4160" w:type="dxa"/>
            <w:tcBorders>
              <w:top w:val="nil"/>
              <w:left w:val="nil"/>
              <w:bottom w:val="nil"/>
              <w:right w:val="nil"/>
            </w:tcBorders>
            <w:shd w:val="clear" w:color="auto" w:fill="auto"/>
            <w:noWrap/>
            <w:vAlign w:val="bottom"/>
            <w:hideMark/>
          </w:tcPr>
          <w:p w14:paraId="2467F434"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Common Stock</w:t>
            </w:r>
          </w:p>
        </w:tc>
        <w:tc>
          <w:tcPr>
            <w:tcW w:w="1684" w:type="dxa"/>
            <w:tcBorders>
              <w:top w:val="nil"/>
              <w:left w:val="nil"/>
              <w:bottom w:val="nil"/>
              <w:right w:val="nil"/>
            </w:tcBorders>
            <w:shd w:val="clear" w:color="auto" w:fill="auto"/>
            <w:noWrap/>
            <w:vAlign w:val="bottom"/>
            <w:hideMark/>
          </w:tcPr>
          <w:p w14:paraId="43104489"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622206D9"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45CFC5DE"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5BC033E5"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32</w:t>
            </w:r>
          </w:p>
        </w:tc>
        <w:tc>
          <w:tcPr>
            <w:tcW w:w="4160" w:type="dxa"/>
            <w:tcBorders>
              <w:top w:val="nil"/>
              <w:left w:val="nil"/>
              <w:bottom w:val="nil"/>
              <w:right w:val="nil"/>
            </w:tcBorders>
            <w:shd w:val="clear" w:color="auto" w:fill="auto"/>
            <w:noWrap/>
            <w:vAlign w:val="bottom"/>
            <w:hideMark/>
          </w:tcPr>
          <w:p w14:paraId="7793CFB3"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Retained Earnings</w:t>
            </w:r>
          </w:p>
        </w:tc>
        <w:tc>
          <w:tcPr>
            <w:tcW w:w="1684" w:type="dxa"/>
            <w:tcBorders>
              <w:top w:val="nil"/>
              <w:left w:val="nil"/>
              <w:bottom w:val="nil"/>
              <w:right w:val="nil"/>
            </w:tcBorders>
            <w:shd w:val="clear" w:color="auto" w:fill="auto"/>
            <w:noWrap/>
            <w:vAlign w:val="bottom"/>
            <w:hideMark/>
          </w:tcPr>
          <w:p w14:paraId="7C93FB5D"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541F0A02"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0B2FB69D"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4EE6B901"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40</w:t>
            </w:r>
          </w:p>
        </w:tc>
        <w:tc>
          <w:tcPr>
            <w:tcW w:w="4160" w:type="dxa"/>
            <w:tcBorders>
              <w:top w:val="nil"/>
              <w:left w:val="nil"/>
              <w:bottom w:val="nil"/>
              <w:right w:val="nil"/>
            </w:tcBorders>
            <w:shd w:val="clear" w:color="auto" w:fill="auto"/>
            <w:noWrap/>
            <w:vAlign w:val="bottom"/>
            <w:hideMark/>
          </w:tcPr>
          <w:p w14:paraId="04542FA9"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Snow Blowing Revenue</w:t>
            </w:r>
          </w:p>
        </w:tc>
        <w:tc>
          <w:tcPr>
            <w:tcW w:w="1684" w:type="dxa"/>
            <w:tcBorders>
              <w:top w:val="nil"/>
              <w:left w:val="nil"/>
              <w:bottom w:val="nil"/>
              <w:right w:val="nil"/>
            </w:tcBorders>
            <w:shd w:val="clear" w:color="auto" w:fill="auto"/>
            <w:noWrap/>
            <w:vAlign w:val="bottom"/>
            <w:hideMark/>
          </w:tcPr>
          <w:p w14:paraId="2CB52722"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3CAB1ACB"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741DAD16"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407D68D8"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41</w:t>
            </w:r>
          </w:p>
        </w:tc>
        <w:tc>
          <w:tcPr>
            <w:tcW w:w="4160" w:type="dxa"/>
            <w:tcBorders>
              <w:top w:val="nil"/>
              <w:left w:val="nil"/>
              <w:bottom w:val="nil"/>
              <w:right w:val="nil"/>
            </w:tcBorders>
            <w:shd w:val="clear" w:color="auto" w:fill="auto"/>
            <w:noWrap/>
            <w:vAlign w:val="bottom"/>
            <w:hideMark/>
          </w:tcPr>
          <w:p w14:paraId="262C0F12"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Ice Melting Revenue</w:t>
            </w:r>
          </w:p>
        </w:tc>
        <w:tc>
          <w:tcPr>
            <w:tcW w:w="1684" w:type="dxa"/>
            <w:tcBorders>
              <w:top w:val="nil"/>
              <w:left w:val="nil"/>
              <w:bottom w:val="nil"/>
              <w:right w:val="nil"/>
            </w:tcBorders>
            <w:shd w:val="clear" w:color="auto" w:fill="auto"/>
            <w:noWrap/>
            <w:vAlign w:val="bottom"/>
            <w:hideMark/>
          </w:tcPr>
          <w:p w14:paraId="034AEEE6"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6CBB9A5C"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721C21C4"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31862AE4"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50</w:t>
            </w:r>
          </w:p>
        </w:tc>
        <w:tc>
          <w:tcPr>
            <w:tcW w:w="4160" w:type="dxa"/>
            <w:tcBorders>
              <w:top w:val="nil"/>
              <w:left w:val="nil"/>
              <w:bottom w:val="nil"/>
              <w:right w:val="nil"/>
            </w:tcBorders>
            <w:shd w:val="clear" w:color="auto" w:fill="auto"/>
            <w:noWrap/>
            <w:vAlign w:val="bottom"/>
            <w:hideMark/>
          </w:tcPr>
          <w:p w14:paraId="03283716"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Wages Expense</w:t>
            </w:r>
          </w:p>
        </w:tc>
        <w:tc>
          <w:tcPr>
            <w:tcW w:w="1684" w:type="dxa"/>
            <w:tcBorders>
              <w:top w:val="nil"/>
              <w:left w:val="nil"/>
              <w:bottom w:val="nil"/>
              <w:right w:val="nil"/>
            </w:tcBorders>
            <w:shd w:val="clear" w:color="auto" w:fill="auto"/>
            <w:noWrap/>
            <w:vAlign w:val="bottom"/>
            <w:hideMark/>
          </w:tcPr>
          <w:p w14:paraId="38D5FAB2"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03FF3EE2"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3A32A4B4"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3C4848DA"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51</w:t>
            </w:r>
          </w:p>
        </w:tc>
        <w:tc>
          <w:tcPr>
            <w:tcW w:w="4160" w:type="dxa"/>
            <w:tcBorders>
              <w:top w:val="nil"/>
              <w:left w:val="nil"/>
              <w:bottom w:val="nil"/>
              <w:right w:val="nil"/>
            </w:tcBorders>
            <w:shd w:val="clear" w:color="auto" w:fill="auto"/>
            <w:noWrap/>
            <w:vAlign w:val="bottom"/>
            <w:hideMark/>
          </w:tcPr>
          <w:p w14:paraId="3C1F955C"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Supplies Expense</w:t>
            </w:r>
          </w:p>
        </w:tc>
        <w:tc>
          <w:tcPr>
            <w:tcW w:w="1684" w:type="dxa"/>
            <w:tcBorders>
              <w:top w:val="nil"/>
              <w:left w:val="nil"/>
              <w:bottom w:val="nil"/>
              <w:right w:val="nil"/>
            </w:tcBorders>
            <w:shd w:val="clear" w:color="auto" w:fill="auto"/>
            <w:noWrap/>
            <w:vAlign w:val="bottom"/>
            <w:hideMark/>
          </w:tcPr>
          <w:p w14:paraId="22B1ACCF"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153F587E"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246B86F9"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43E55971"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52</w:t>
            </w:r>
          </w:p>
        </w:tc>
        <w:tc>
          <w:tcPr>
            <w:tcW w:w="4160" w:type="dxa"/>
            <w:tcBorders>
              <w:top w:val="nil"/>
              <w:left w:val="nil"/>
              <w:bottom w:val="nil"/>
              <w:right w:val="nil"/>
            </w:tcBorders>
            <w:shd w:val="clear" w:color="auto" w:fill="auto"/>
            <w:noWrap/>
            <w:vAlign w:val="bottom"/>
            <w:hideMark/>
          </w:tcPr>
          <w:p w14:paraId="50A52BE7"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Depreciation Expense - Equipment</w:t>
            </w:r>
          </w:p>
        </w:tc>
        <w:tc>
          <w:tcPr>
            <w:tcW w:w="1684" w:type="dxa"/>
            <w:tcBorders>
              <w:top w:val="nil"/>
              <w:left w:val="nil"/>
              <w:bottom w:val="nil"/>
              <w:right w:val="nil"/>
            </w:tcBorders>
            <w:shd w:val="clear" w:color="auto" w:fill="auto"/>
            <w:noWrap/>
            <w:vAlign w:val="bottom"/>
            <w:hideMark/>
          </w:tcPr>
          <w:p w14:paraId="6B920D50"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5D15B271"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433ACD02"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4C25C3D7"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53</w:t>
            </w:r>
          </w:p>
        </w:tc>
        <w:tc>
          <w:tcPr>
            <w:tcW w:w="4160" w:type="dxa"/>
            <w:tcBorders>
              <w:top w:val="nil"/>
              <w:left w:val="nil"/>
              <w:bottom w:val="nil"/>
              <w:right w:val="nil"/>
            </w:tcBorders>
            <w:shd w:val="clear" w:color="auto" w:fill="auto"/>
            <w:noWrap/>
            <w:vAlign w:val="bottom"/>
            <w:hideMark/>
          </w:tcPr>
          <w:p w14:paraId="5FD6F096"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Miscellaneous Expense</w:t>
            </w:r>
          </w:p>
        </w:tc>
        <w:tc>
          <w:tcPr>
            <w:tcW w:w="1684" w:type="dxa"/>
            <w:tcBorders>
              <w:top w:val="nil"/>
              <w:left w:val="nil"/>
              <w:bottom w:val="nil"/>
              <w:right w:val="nil"/>
            </w:tcBorders>
            <w:shd w:val="clear" w:color="auto" w:fill="auto"/>
            <w:noWrap/>
            <w:vAlign w:val="bottom"/>
            <w:hideMark/>
          </w:tcPr>
          <w:p w14:paraId="53D89065" w14:textId="77777777" w:rsidR="00702FD4" w:rsidRPr="00702FD4" w:rsidRDefault="00702FD4" w:rsidP="00702FD4">
            <w:pPr>
              <w:spacing w:after="0" w:line="240" w:lineRule="auto"/>
              <w:rPr>
                <w:rFonts w:ascii="Calibri" w:eastAsia="Times New Roman" w:hAnsi="Calibri" w:cs="Calibri"/>
                <w:color w:val="000000"/>
              </w:rPr>
            </w:pPr>
          </w:p>
        </w:tc>
        <w:tc>
          <w:tcPr>
            <w:tcW w:w="1684" w:type="dxa"/>
            <w:tcBorders>
              <w:top w:val="nil"/>
              <w:left w:val="nil"/>
              <w:bottom w:val="nil"/>
              <w:right w:val="single" w:sz="8" w:space="0" w:color="auto"/>
            </w:tcBorders>
            <w:shd w:val="clear" w:color="auto" w:fill="auto"/>
            <w:noWrap/>
            <w:vAlign w:val="bottom"/>
            <w:hideMark/>
          </w:tcPr>
          <w:p w14:paraId="36284DBB"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07E50400" w14:textId="77777777" w:rsidTr="00702FD4">
        <w:trPr>
          <w:trHeight w:val="312"/>
        </w:trPr>
        <w:tc>
          <w:tcPr>
            <w:tcW w:w="1878" w:type="dxa"/>
            <w:tcBorders>
              <w:top w:val="nil"/>
              <w:left w:val="single" w:sz="8" w:space="0" w:color="auto"/>
              <w:bottom w:val="nil"/>
              <w:right w:val="nil"/>
            </w:tcBorders>
            <w:shd w:val="clear" w:color="auto" w:fill="auto"/>
            <w:noWrap/>
            <w:vAlign w:val="bottom"/>
            <w:hideMark/>
          </w:tcPr>
          <w:p w14:paraId="41D7A9E8"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 </w:t>
            </w:r>
          </w:p>
        </w:tc>
        <w:tc>
          <w:tcPr>
            <w:tcW w:w="4160" w:type="dxa"/>
            <w:tcBorders>
              <w:top w:val="nil"/>
              <w:left w:val="nil"/>
              <w:bottom w:val="nil"/>
              <w:right w:val="nil"/>
            </w:tcBorders>
            <w:shd w:val="clear" w:color="auto" w:fill="auto"/>
            <w:noWrap/>
            <w:vAlign w:val="bottom"/>
            <w:hideMark/>
          </w:tcPr>
          <w:p w14:paraId="099DFD81" w14:textId="77777777" w:rsidR="00702FD4" w:rsidRPr="00702FD4" w:rsidRDefault="00702FD4" w:rsidP="00702FD4">
            <w:pPr>
              <w:spacing w:after="0" w:line="240" w:lineRule="auto"/>
              <w:jc w:val="center"/>
              <w:rPr>
                <w:rFonts w:ascii="Calibri" w:eastAsia="Times New Roman" w:hAnsi="Calibri" w:cs="Calibri"/>
                <w:color w:val="000000"/>
              </w:rPr>
            </w:pPr>
          </w:p>
        </w:tc>
        <w:tc>
          <w:tcPr>
            <w:tcW w:w="1684" w:type="dxa"/>
            <w:tcBorders>
              <w:top w:val="nil"/>
              <w:left w:val="nil"/>
              <w:bottom w:val="single" w:sz="4" w:space="0" w:color="auto"/>
              <w:right w:val="nil"/>
            </w:tcBorders>
            <w:shd w:val="clear" w:color="auto" w:fill="auto"/>
            <w:noWrap/>
            <w:vAlign w:val="bottom"/>
            <w:hideMark/>
          </w:tcPr>
          <w:p w14:paraId="0D12F7A3"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c>
          <w:tcPr>
            <w:tcW w:w="1684" w:type="dxa"/>
            <w:tcBorders>
              <w:top w:val="nil"/>
              <w:left w:val="nil"/>
              <w:bottom w:val="single" w:sz="4" w:space="0" w:color="auto"/>
              <w:right w:val="single" w:sz="8" w:space="0" w:color="auto"/>
            </w:tcBorders>
            <w:shd w:val="clear" w:color="auto" w:fill="auto"/>
            <w:noWrap/>
            <w:vAlign w:val="bottom"/>
            <w:hideMark/>
          </w:tcPr>
          <w:p w14:paraId="2BB2DD6A"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w:t>
            </w:r>
          </w:p>
        </w:tc>
      </w:tr>
      <w:tr w:rsidR="00702FD4" w:rsidRPr="00702FD4" w14:paraId="6EE2F9F9" w14:textId="77777777" w:rsidTr="00702FD4">
        <w:trPr>
          <w:trHeight w:val="325"/>
        </w:trPr>
        <w:tc>
          <w:tcPr>
            <w:tcW w:w="1878" w:type="dxa"/>
            <w:tcBorders>
              <w:top w:val="nil"/>
              <w:left w:val="single" w:sz="8" w:space="0" w:color="auto"/>
              <w:bottom w:val="single" w:sz="8" w:space="0" w:color="auto"/>
              <w:right w:val="nil"/>
            </w:tcBorders>
            <w:shd w:val="clear" w:color="auto" w:fill="auto"/>
            <w:noWrap/>
            <w:vAlign w:val="bottom"/>
            <w:hideMark/>
          </w:tcPr>
          <w:p w14:paraId="77D73B54" w14:textId="77777777" w:rsidR="00702FD4" w:rsidRPr="00702FD4" w:rsidRDefault="00702FD4" w:rsidP="00702FD4">
            <w:pPr>
              <w:spacing w:after="0" w:line="240" w:lineRule="auto"/>
              <w:jc w:val="center"/>
              <w:rPr>
                <w:rFonts w:ascii="Calibri" w:eastAsia="Times New Roman" w:hAnsi="Calibri" w:cs="Calibri"/>
                <w:color w:val="000000"/>
              </w:rPr>
            </w:pPr>
            <w:r w:rsidRPr="00702FD4">
              <w:rPr>
                <w:rFonts w:ascii="Calibri" w:eastAsia="Times New Roman" w:hAnsi="Calibri" w:cs="Calibri"/>
                <w:color w:val="000000"/>
              </w:rPr>
              <w:t> </w:t>
            </w:r>
          </w:p>
        </w:tc>
        <w:tc>
          <w:tcPr>
            <w:tcW w:w="4160" w:type="dxa"/>
            <w:tcBorders>
              <w:top w:val="nil"/>
              <w:left w:val="nil"/>
              <w:bottom w:val="single" w:sz="8" w:space="0" w:color="auto"/>
              <w:right w:val="nil"/>
            </w:tcBorders>
            <w:shd w:val="clear" w:color="auto" w:fill="auto"/>
            <w:noWrap/>
            <w:vAlign w:val="bottom"/>
            <w:hideMark/>
          </w:tcPr>
          <w:p w14:paraId="170C02B9"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Totals</w:t>
            </w:r>
          </w:p>
        </w:tc>
        <w:tc>
          <w:tcPr>
            <w:tcW w:w="1684" w:type="dxa"/>
            <w:tcBorders>
              <w:top w:val="nil"/>
              <w:left w:val="nil"/>
              <w:bottom w:val="single" w:sz="8" w:space="0" w:color="auto"/>
              <w:right w:val="nil"/>
            </w:tcBorders>
            <w:shd w:val="clear" w:color="auto" w:fill="auto"/>
            <w:noWrap/>
            <w:vAlign w:val="bottom"/>
            <w:hideMark/>
          </w:tcPr>
          <w:p w14:paraId="42D13AC4"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xml:space="preserve">                          -   </w:t>
            </w:r>
          </w:p>
        </w:tc>
        <w:tc>
          <w:tcPr>
            <w:tcW w:w="1684" w:type="dxa"/>
            <w:tcBorders>
              <w:top w:val="nil"/>
              <w:left w:val="nil"/>
              <w:bottom w:val="single" w:sz="8" w:space="0" w:color="auto"/>
              <w:right w:val="single" w:sz="8" w:space="0" w:color="auto"/>
            </w:tcBorders>
            <w:shd w:val="clear" w:color="auto" w:fill="auto"/>
            <w:noWrap/>
            <w:vAlign w:val="bottom"/>
            <w:hideMark/>
          </w:tcPr>
          <w:p w14:paraId="6FC83696" w14:textId="77777777" w:rsidR="00702FD4" w:rsidRPr="00702FD4" w:rsidRDefault="00702FD4" w:rsidP="00702FD4">
            <w:pPr>
              <w:spacing w:after="0" w:line="240" w:lineRule="auto"/>
              <w:rPr>
                <w:rFonts w:ascii="Calibri" w:eastAsia="Times New Roman" w:hAnsi="Calibri" w:cs="Calibri"/>
                <w:color w:val="000000"/>
              </w:rPr>
            </w:pPr>
            <w:r w:rsidRPr="00702FD4">
              <w:rPr>
                <w:rFonts w:ascii="Calibri" w:eastAsia="Times New Roman" w:hAnsi="Calibri" w:cs="Calibri"/>
                <w:color w:val="000000"/>
              </w:rPr>
              <w:t xml:space="preserve">                          -   </w:t>
            </w:r>
          </w:p>
        </w:tc>
      </w:tr>
    </w:tbl>
    <w:p w14:paraId="1FD38582" w14:textId="34142C42" w:rsidR="00702FD4" w:rsidRDefault="00702FD4" w:rsidP="001C5257"/>
    <w:p w14:paraId="04F2B314" w14:textId="6DCCBB3D" w:rsidR="00702FD4" w:rsidRDefault="00702FD4" w:rsidP="001C5257"/>
    <w:p w14:paraId="74777536" w14:textId="77777777" w:rsidR="00E3060C" w:rsidRDefault="00E3060C">
      <w:r>
        <w:br w:type="page"/>
      </w:r>
    </w:p>
    <w:p w14:paraId="6237FD1B" w14:textId="59F8839A" w:rsidR="00702FD4" w:rsidRDefault="00702FD4" w:rsidP="001C5257">
      <w:r>
        <w:lastRenderedPageBreak/>
        <w:t xml:space="preserve">10:  </w:t>
      </w:r>
      <w:r w:rsidRPr="00194F6B">
        <w:rPr>
          <w:b/>
          <w:bCs/>
          <w:color w:val="FF0000"/>
        </w:rPr>
        <w:t>(4 Points)</w:t>
      </w:r>
      <w:r w:rsidRPr="00E3060C">
        <w:rPr>
          <w:color w:val="FF0000"/>
        </w:rPr>
        <w:t xml:space="preserve">  </w:t>
      </w:r>
      <w:r>
        <w:t>Using your Adjusted Trial Balance above, draft the Income Statement for the year.</w:t>
      </w:r>
      <w:r w:rsidR="00E3060C">
        <w:t xml:space="preserve">  </w:t>
      </w:r>
      <w:r w:rsidR="00D6448A">
        <w:t xml:space="preserve">I included an editable table below.  </w:t>
      </w:r>
      <w:r w:rsidR="00E3060C">
        <w:t>You can either use this one, or create your own in Excel and paste it in, or handwrite one.  Whatever works best for you.  Just make sure when you submit, I can clearly see your work.</w:t>
      </w:r>
    </w:p>
    <w:p w14:paraId="2187B510" w14:textId="7D5810E7" w:rsidR="00E3060C" w:rsidRDefault="00E3060C" w:rsidP="001C5257">
      <w:r>
        <w:t xml:space="preserve"> </w:t>
      </w:r>
    </w:p>
    <w:tbl>
      <w:tblPr>
        <w:tblW w:w="8160" w:type="dxa"/>
        <w:tblLook w:val="04A0" w:firstRow="1" w:lastRow="0" w:firstColumn="1" w:lastColumn="0" w:noHBand="0" w:noVBand="1"/>
      </w:tblPr>
      <w:tblGrid>
        <w:gridCol w:w="2040"/>
        <w:gridCol w:w="2040"/>
        <w:gridCol w:w="2040"/>
        <w:gridCol w:w="2040"/>
      </w:tblGrid>
      <w:tr w:rsidR="00E3060C" w:rsidRPr="00E3060C" w14:paraId="6E73A265" w14:textId="77777777" w:rsidTr="00E3060C">
        <w:trPr>
          <w:trHeight w:val="288"/>
        </w:trPr>
        <w:tc>
          <w:tcPr>
            <w:tcW w:w="8160"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7DD4F979"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Emily and Steve Winter Services</w:t>
            </w:r>
          </w:p>
        </w:tc>
      </w:tr>
      <w:tr w:rsidR="00E3060C" w:rsidRPr="00E3060C" w14:paraId="170B6C9D" w14:textId="77777777" w:rsidTr="00E3060C">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6529FE3E"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Income Statement</w:t>
            </w:r>
          </w:p>
        </w:tc>
      </w:tr>
      <w:tr w:rsidR="00E3060C" w:rsidRPr="00E3060C" w14:paraId="73F5219C" w14:textId="77777777" w:rsidTr="00E3060C">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2C527F94"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For the year-ended 12/31/2020</w:t>
            </w:r>
          </w:p>
        </w:tc>
      </w:tr>
      <w:tr w:rsidR="00E3060C" w:rsidRPr="00E3060C" w14:paraId="29A189C0"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1E175D80"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016ACCD9"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79415009"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59A853BE"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633D7AC4"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352E498A"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4BC81537"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55E2AFE7"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74831159"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FA29E1" w:rsidRPr="00E3060C" w14:paraId="437A7BFE" w14:textId="77777777" w:rsidTr="00E3060C">
        <w:trPr>
          <w:trHeight w:val="288"/>
        </w:trPr>
        <w:tc>
          <w:tcPr>
            <w:tcW w:w="2040" w:type="dxa"/>
            <w:tcBorders>
              <w:top w:val="nil"/>
              <w:left w:val="single" w:sz="8" w:space="0" w:color="auto"/>
              <w:bottom w:val="nil"/>
              <w:right w:val="nil"/>
            </w:tcBorders>
            <w:shd w:val="clear" w:color="auto" w:fill="auto"/>
            <w:noWrap/>
            <w:vAlign w:val="bottom"/>
          </w:tcPr>
          <w:p w14:paraId="794D4A4C" w14:textId="77777777" w:rsidR="00FA29E1" w:rsidRPr="00E3060C" w:rsidRDefault="00FA29E1"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25282BBD" w14:textId="77777777" w:rsidR="00FA29E1" w:rsidRPr="00E3060C" w:rsidRDefault="00FA29E1"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1122BB51" w14:textId="77777777" w:rsidR="00FA29E1" w:rsidRPr="00E3060C" w:rsidRDefault="00FA29E1"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tcPr>
          <w:p w14:paraId="7C78DB1A" w14:textId="77777777" w:rsidR="00FA29E1" w:rsidRPr="00E3060C" w:rsidRDefault="00FA29E1" w:rsidP="00E3060C">
            <w:pPr>
              <w:spacing w:after="0" w:line="240" w:lineRule="auto"/>
              <w:jc w:val="center"/>
              <w:rPr>
                <w:rFonts w:ascii="Calibri" w:eastAsia="Times New Roman" w:hAnsi="Calibri" w:cs="Calibri"/>
                <w:b/>
                <w:bCs/>
                <w:color w:val="000000"/>
              </w:rPr>
            </w:pPr>
          </w:p>
        </w:tc>
      </w:tr>
      <w:tr w:rsidR="00FA29E1" w:rsidRPr="00E3060C" w14:paraId="6FFE4F08" w14:textId="77777777" w:rsidTr="00E3060C">
        <w:trPr>
          <w:trHeight w:val="288"/>
        </w:trPr>
        <w:tc>
          <w:tcPr>
            <w:tcW w:w="2040" w:type="dxa"/>
            <w:tcBorders>
              <w:top w:val="nil"/>
              <w:left w:val="single" w:sz="8" w:space="0" w:color="auto"/>
              <w:bottom w:val="nil"/>
              <w:right w:val="nil"/>
            </w:tcBorders>
            <w:shd w:val="clear" w:color="auto" w:fill="auto"/>
            <w:noWrap/>
            <w:vAlign w:val="bottom"/>
          </w:tcPr>
          <w:p w14:paraId="4CF38961" w14:textId="77777777" w:rsidR="00FA29E1" w:rsidRPr="00E3060C" w:rsidRDefault="00FA29E1"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35EA1A5E" w14:textId="77777777" w:rsidR="00FA29E1" w:rsidRPr="00E3060C" w:rsidRDefault="00FA29E1"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7102509A" w14:textId="77777777" w:rsidR="00FA29E1" w:rsidRPr="00E3060C" w:rsidRDefault="00FA29E1"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tcPr>
          <w:p w14:paraId="00DB1697" w14:textId="77777777" w:rsidR="00FA29E1" w:rsidRPr="00E3060C" w:rsidRDefault="00FA29E1" w:rsidP="00E3060C">
            <w:pPr>
              <w:spacing w:after="0" w:line="240" w:lineRule="auto"/>
              <w:jc w:val="center"/>
              <w:rPr>
                <w:rFonts w:ascii="Calibri" w:eastAsia="Times New Roman" w:hAnsi="Calibri" w:cs="Calibri"/>
                <w:b/>
                <w:bCs/>
                <w:color w:val="000000"/>
              </w:rPr>
            </w:pPr>
          </w:p>
        </w:tc>
      </w:tr>
      <w:tr w:rsidR="00E3060C" w:rsidRPr="00E3060C" w14:paraId="108A7186"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489B9FB9"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154B52FA"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05BB0156"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722F02C7"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60F20BA1"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2A31E471"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571596D2"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7247D2F9"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48758EBF"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60E21A44"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40B4FBF3"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7A3278A8"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7D4BCDFF"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602AB156"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53952A3D"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5D167D5D"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42D450BF"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662A81CE"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07C2B48D"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3BB675C7"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1C8235A9"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4A516385"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2F63B7F7"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1F953F9F"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5B3B5B25"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61D123EA"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2F5BB2EF" w14:textId="77777777" w:rsidR="00E3060C" w:rsidRPr="00E3060C" w:rsidRDefault="00E3060C" w:rsidP="00E3060C">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6BEC3604" w14:textId="77777777" w:rsidR="00E3060C" w:rsidRPr="00E3060C" w:rsidRDefault="00E3060C" w:rsidP="00E3060C">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5FE12453"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03E42776" w14:textId="77777777" w:rsidTr="00E3060C">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0F246FDD" w14:textId="77777777" w:rsidR="00E3060C" w:rsidRPr="00E3060C" w:rsidRDefault="00E3060C" w:rsidP="00E3060C">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E3060C" w:rsidRPr="00E3060C" w14:paraId="307C9A2A" w14:textId="77777777" w:rsidTr="00E3060C">
        <w:trPr>
          <w:trHeight w:val="288"/>
        </w:trPr>
        <w:tc>
          <w:tcPr>
            <w:tcW w:w="2040" w:type="dxa"/>
            <w:tcBorders>
              <w:top w:val="nil"/>
              <w:left w:val="single" w:sz="8" w:space="0" w:color="auto"/>
              <w:bottom w:val="nil"/>
              <w:right w:val="nil"/>
            </w:tcBorders>
            <w:shd w:val="clear" w:color="auto" w:fill="auto"/>
            <w:noWrap/>
            <w:vAlign w:val="bottom"/>
            <w:hideMark/>
          </w:tcPr>
          <w:p w14:paraId="62CA99DB" w14:textId="77777777" w:rsidR="00E3060C" w:rsidRPr="00E3060C" w:rsidRDefault="00E3060C" w:rsidP="00E3060C">
            <w:pPr>
              <w:spacing w:after="0" w:line="240" w:lineRule="auto"/>
              <w:jc w:val="center"/>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nil"/>
              <w:right w:val="nil"/>
            </w:tcBorders>
            <w:shd w:val="clear" w:color="auto" w:fill="auto"/>
            <w:noWrap/>
            <w:vAlign w:val="bottom"/>
            <w:hideMark/>
          </w:tcPr>
          <w:p w14:paraId="117D450C" w14:textId="77777777" w:rsidR="00E3060C" w:rsidRPr="00E3060C" w:rsidRDefault="00E3060C" w:rsidP="00E3060C">
            <w:pPr>
              <w:spacing w:after="0" w:line="240" w:lineRule="auto"/>
              <w:jc w:val="center"/>
              <w:rPr>
                <w:rFonts w:ascii="Calibri" w:eastAsia="Times New Roman" w:hAnsi="Calibri" w:cs="Calibri"/>
                <w:color w:val="000000"/>
              </w:rPr>
            </w:pPr>
          </w:p>
        </w:tc>
        <w:tc>
          <w:tcPr>
            <w:tcW w:w="2040" w:type="dxa"/>
            <w:tcBorders>
              <w:top w:val="nil"/>
              <w:left w:val="nil"/>
              <w:bottom w:val="nil"/>
              <w:right w:val="nil"/>
            </w:tcBorders>
            <w:shd w:val="clear" w:color="auto" w:fill="auto"/>
            <w:noWrap/>
            <w:vAlign w:val="bottom"/>
            <w:hideMark/>
          </w:tcPr>
          <w:p w14:paraId="0DCE92B6" w14:textId="77777777" w:rsidR="00E3060C" w:rsidRPr="00E3060C" w:rsidRDefault="00E3060C" w:rsidP="00E3060C">
            <w:pPr>
              <w:spacing w:after="0" w:line="240" w:lineRule="auto"/>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48DF102E" w14:textId="77777777" w:rsidR="00E3060C" w:rsidRPr="00E3060C" w:rsidRDefault="00E3060C" w:rsidP="00E3060C">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r>
      <w:tr w:rsidR="00E3060C" w:rsidRPr="00E3060C" w14:paraId="401BFC0A" w14:textId="77777777" w:rsidTr="00E3060C">
        <w:trPr>
          <w:trHeight w:val="300"/>
        </w:trPr>
        <w:tc>
          <w:tcPr>
            <w:tcW w:w="2040" w:type="dxa"/>
            <w:tcBorders>
              <w:top w:val="nil"/>
              <w:left w:val="single" w:sz="8" w:space="0" w:color="auto"/>
              <w:bottom w:val="single" w:sz="8" w:space="0" w:color="auto"/>
              <w:right w:val="nil"/>
            </w:tcBorders>
            <w:shd w:val="clear" w:color="auto" w:fill="auto"/>
            <w:noWrap/>
            <w:vAlign w:val="bottom"/>
            <w:hideMark/>
          </w:tcPr>
          <w:p w14:paraId="373314DA" w14:textId="77777777" w:rsidR="00E3060C" w:rsidRPr="00E3060C" w:rsidRDefault="00E3060C" w:rsidP="00E3060C">
            <w:pPr>
              <w:spacing w:after="0" w:line="240" w:lineRule="auto"/>
              <w:jc w:val="center"/>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nil"/>
            </w:tcBorders>
            <w:shd w:val="clear" w:color="auto" w:fill="auto"/>
            <w:noWrap/>
            <w:vAlign w:val="bottom"/>
            <w:hideMark/>
          </w:tcPr>
          <w:p w14:paraId="3DB3AFA2" w14:textId="77777777" w:rsidR="00E3060C" w:rsidRPr="00E3060C" w:rsidRDefault="00E3060C" w:rsidP="00E3060C">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nil"/>
            </w:tcBorders>
            <w:shd w:val="clear" w:color="auto" w:fill="auto"/>
            <w:noWrap/>
            <w:vAlign w:val="bottom"/>
            <w:hideMark/>
          </w:tcPr>
          <w:p w14:paraId="3165BBC9" w14:textId="77777777" w:rsidR="00E3060C" w:rsidRPr="00E3060C" w:rsidRDefault="00E3060C" w:rsidP="00E3060C">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single" w:sz="8" w:space="0" w:color="auto"/>
            </w:tcBorders>
            <w:shd w:val="clear" w:color="auto" w:fill="auto"/>
            <w:noWrap/>
            <w:vAlign w:val="bottom"/>
            <w:hideMark/>
          </w:tcPr>
          <w:p w14:paraId="26E1D102" w14:textId="77777777" w:rsidR="00E3060C" w:rsidRPr="00E3060C" w:rsidRDefault="00E3060C" w:rsidP="00E3060C">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r>
    </w:tbl>
    <w:p w14:paraId="03961CED" w14:textId="297F7995" w:rsidR="00E3060C" w:rsidRDefault="00E3060C"/>
    <w:p w14:paraId="4B5A7272" w14:textId="0A2ADE3F" w:rsidR="00D6448A" w:rsidRDefault="00D6448A" w:rsidP="00D6448A">
      <w:r w:rsidRPr="00D6448A">
        <w:t>11:</w:t>
      </w:r>
      <w:r w:rsidRPr="00D6448A">
        <w:rPr>
          <w:b/>
          <w:bCs/>
        </w:rPr>
        <w:t xml:space="preserve"> </w:t>
      </w:r>
      <w:r w:rsidRPr="00D6448A">
        <w:rPr>
          <w:b/>
          <w:bCs/>
          <w:color w:val="FF0000"/>
        </w:rPr>
        <w:t xml:space="preserve"> </w:t>
      </w:r>
      <w:r w:rsidRPr="00194F6B">
        <w:rPr>
          <w:b/>
          <w:bCs/>
          <w:color w:val="FF0000"/>
        </w:rPr>
        <w:t>(4 Points)</w:t>
      </w:r>
      <w:r w:rsidRPr="00E3060C">
        <w:rPr>
          <w:color w:val="FF0000"/>
        </w:rPr>
        <w:t xml:space="preserve">  </w:t>
      </w:r>
      <w:r>
        <w:t>Using your same information from above, draft the Retained Earnings statement for the year.  You can use the simple one we completed in Module 1.  I included an editable table below.  You can either use this one, or create your own in Excel and paste it in, or handwrite one.  Whatever works best for you.  Just make sure when you submit, I can clearly see your work.</w:t>
      </w:r>
    </w:p>
    <w:p w14:paraId="67E56072" w14:textId="77777777" w:rsidR="00D6448A" w:rsidRDefault="00D6448A" w:rsidP="00D6448A">
      <w:r>
        <w:t xml:space="preserve"> </w:t>
      </w:r>
    </w:p>
    <w:tbl>
      <w:tblPr>
        <w:tblW w:w="8160" w:type="dxa"/>
        <w:tblLook w:val="04A0" w:firstRow="1" w:lastRow="0" w:firstColumn="1" w:lastColumn="0" w:noHBand="0" w:noVBand="1"/>
      </w:tblPr>
      <w:tblGrid>
        <w:gridCol w:w="2040"/>
        <w:gridCol w:w="2040"/>
        <w:gridCol w:w="2040"/>
        <w:gridCol w:w="2040"/>
      </w:tblGrid>
      <w:tr w:rsidR="00D6448A" w:rsidRPr="00E3060C" w14:paraId="72B35369" w14:textId="77777777" w:rsidTr="001B3F0E">
        <w:trPr>
          <w:trHeight w:val="288"/>
        </w:trPr>
        <w:tc>
          <w:tcPr>
            <w:tcW w:w="8160"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65B1D7DE"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Emily and Steve Winter Services</w:t>
            </w:r>
          </w:p>
        </w:tc>
      </w:tr>
      <w:tr w:rsidR="00D6448A" w:rsidRPr="00E3060C" w14:paraId="166C1731" w14:textId="77777777" w:rsidTr="001B3F0E">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6493D555" w14:textId="3BF37EE9" w:rsidR="00D6448A" w:rsidRPr="00E3060C" w:rsidRDefault="00D6448A" w:rsidP="001B3F0E">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Retained Earnings Statement</w:t>
            </w:r>
          </w:p>
        </w:tc>
      </w:tr>
      <w:tr w:rsidR="00D6448A" w:rsidRPr="00E3060C" w14:paraId="7C4A9E6B" w14:textId="77777777" w:rsidTr="001B3F0E">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4BC26933"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For the year-ended 12/31/2020</w:t>
            </w:r>
          </w:p>
        </w:tc>
      </w:tr>
      <w:tr w:rsidR="00D6448A" w:rsidRPr="00E3060C" w14:paraId="7BF4FB33"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55AC675B"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5205EAE5"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48112F0E"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5646FA16"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4C59CB6F"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0055D23C"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776F0144"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789073C1"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58B5AA79"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392E0BD6"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2BDE353F"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06AD7626"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479A557D"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06CE7368"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403C0EA0"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3688ED48"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3E03A325"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2C96A0ED"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29A87FD0"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5651188B"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5B09F594"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281F065C"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4943B7DC"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45F154DA"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42F96532"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0027752D"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04C6E950"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5DF14AC0"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0CCD81CE"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33064D7B"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74AC1331"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08692B73"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45B49CF0"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3CF58BF0"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4B264CAA"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13D7329D"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41BD7D16"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1D749CD8"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1DB1DADF"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2691EF99" w14:textId="77777777" w:rsidTr="001B3F0E">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175803AE"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264BE795"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47A17BB3" w14:textId="77777777" w:rsidR="00D6448A" w:rsidRPr="00E3060C" w:rsidRDefault="00D6448A" w:rsidP="001B3F0E">
            <w:pPr>
              <w:spacing w:after="0" w:line="240" w:lineRule="auto"/>
              <w:jc w:val="center"/>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nil"/>
              <w:right w:val="nil"/>
            </w:tcBorders>
            <w:shd w:val="clear" w:color="auto" w:fill="auto"/>
            <w:noWrap/>
            <w:vAlign w:val="bottom"/>
            <w:hideMark/>
          </w:tcPr>
          <w:p w14:paraId="191367EF" w14:textId="77777777" w:rsidR="00D6448A" w:rsidRPr="00E3060C" w:rsidRDefault="00D6448A" w:rsidP="001B3F0E">
            <w:pPr>
              <w:spacing w:after="0" w:line="240" w:lineRule="auto"/>
              <w:jc w:val="center"/>
              <w:rPr>
                <w:rFonts w:ascii="Calibri" w:eastAsia="Times New Roman" w:hAnsi="Calibri" w:cs="Calibri"/>
                <w:color w:val="000000"/>
              </w:rPr>
            </w:pPr>
          </w:p>
        </w:tc>
        <w:tc>
          <w:tcPr>
            <w:tcW w:w="2040" w:type="dxa"/>
            <w:tcBorders>
              <w:top w:val="nil"/>
              <w:left w:val="nil"/>
              <w:bottom w:val="nil"/>
              <w:right w:val="nil"/>
            </w:tcBorders>
            <w:shd w:val="clear" w:color="auto" w:fill="auto"/>
            <w:noWrap/>
            <w:vAlign w:val="bottom"/>
            <w:hideMark/>
          </w:tcPr>
          <w:p w14:paraId="1886F080" w14:textId="77777777" w:rsidR="00D6448A" w:rsidRPr="00E3060C" w:rsidRDefault="00D6448A" w:rsidP="001B3F0E">
            <w:pPr>
              <w:spacing w:after="0" w:line="240" w:lineRule="auto"/>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0BC52C94"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r>
      <w:tr w:rsidR="00D6448A" w:rsidRPr="00E3060C" w14:paraId="2D55607E" w14:textId="77777777" w:rsidTr="001B3F0E">
        <w:trPr>
          <w:trHeight w:val="300"/>
        </w:trPr>
        <w:tc>
          <w:tcPr>
            <w:tcW w:w="2040" w:type="dxa"/>
            <w:tcBorders>
              <w:top w:val="nil"/>
              <w:left w:val="single" w:sz="8" w:space="0" w:color="auto"/>
              <w:bottom w:val="single" w:sz="8" w:space="0" w:color="auto"/>
              <w:right w:val="nil"/>
            </w:tcBorders>
            <w:shd w:val="clear" w:color="auto" w:fill="auto"/>
            <w:noWrap/>
            <w:vAlign w:val="bottom"/>
            <w:hideMark/>
          </w:tcPr>
          <w:p w14:paraId="49001359" w14:textId="77777777" w:rsidR="00D6448A" w:rsidRPr="00E3060C" w:rsidRDefault="00D6448A" w:rsidP="001B3F0E">
            <w:pPr>
              <w:spacing w:after="0" w:line="240" w:lineRule="auto"/>
              <w:jc w:val="center"/>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nil"/>
            </w:tcBorders>
            <w:shd w:val="clear" w:color="auto" w:fill="auto"/>
            <w:noWrap/>
            <w:vAlign w:val="bottom"/>
            <w:hideMark/>
          </w:tcPr>
          <w:p w14:paraId="22F31D78"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nil"/>
            </w:tcBorders>
            <w:shd w:val="clear" w:color="auto" w:fill="auto"/>
            <w:noWrap/>
            <w:vAlign w:val="bottom"/>
            <w:hideMark/>
          </w:tcPr>
          <w:p w14:paraId="63BE39CA"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single" w:sz="8" w:space="0" w:color="auto"/>
            </w:tcBorders>
            <w:shd w:val="clear" w:color="auto" w:fill="auto"/>
            <w:noWrap/>
            <w:vAlign w:val="bottom"/>
            <w:hideMark/>
          </w:tcPr>
          <w:p w14:paraId="13BBF93D"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r>
    </w:tbl>
    <w:p w14:paraId="73D341F7" w14:textId="2B9947D9" w:rsidR="00D6448A" w:rsidRDefault="00D6448A" w:rsidP="00D6448A">
      <w:r>
        <w:lastRenderedPageBreak/>
        <w:t xml:space="preserve">12: </w:t>
      </w:r>
      <w:r w:rsidRPr="00D6448A">
        <w:rPr>
          <w:b/>
          <w:bCs/>
          <w:color w:val="FF0000"/>
        </w:rPr>
        <w:t xml:space="preserve"> </w:t>
      </w:r>
      <w:r w:rsidRPr="00194F6B">
        <w:rPr>
          <w:b/>
          <w:bCs/>
          <w:color w:val="FF0000"/>
        </w:rPr>
        <w:t>(4 Points)</w:t>
      </w:r>
      <w:r w:rsidRPr="00E3060C">
        <w:rPr>
          <w:color w:val="FF0000"/>
        </w:rPr>
        <w:t xml:space="preserve">  </w:t>
      </w:r>
      <w:r>
        <w:t>Using your same information from above, draft the Balance Sheet for the year.    I included an editable table below.  You can either use this one, or create your own in Excel and paste it in, or handwrite one.  Whatever works best for you.  Just make sure when you submit, I can clearly see your work.</w:t>
      </w:r>
    </w:p>
    <w:p w14:paraId="0A96A954" w14:textId="77777777" w:rsidR="00D6448A" w:rsidRDefault="00D6448A" w:rsidP="00D6448A"/>
    <w:p w14:paraId="50EAB416" w14:textId="77777777" w:rsidR="00D6448A" w:rsidRDefault="00D6448A" w:rsidP="00D6448A">
      <w:r>
        <w:t xml:space="preserve"> </w:t>
      </w:r>
    </w:p>
    <w:tbl>
      <w:tblPr>
        <w:tblW w:w="8160" w:type="dxa"/>
        <w:tblLook w:val="04A0" w:firstRow="1" w:lastRow="0" w:firstColumn="1" w:lastColumn="0" w:noHBand="0" w:noVBand="1"/>
      </w:tblPr>
      <w:tblGrid>
        <w:gridCol w:w="2040"/>
        <w:gridCol w:w="2040"/>
        <w:gridCol w:w="2040"/>
        <w:gridCol w:w="2040"/>
      </w:tblGrid>
      <w:tr w:rsidR="00D6448A" w:rsidRPr="00E3060C" w14:paraId="717F98DE" w14:textId="77777777" w:rsidTr="001B3F0E">
        <w:trPr>
          <w:trHeight w:val="288"/>
        </w:trPr>
        <w:tc>
          <w:tcPr>
            <w:tcW w:w="8160"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570B8F26"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Emily and Steve Winter Services</w:t>
            </w:r>
          </w:p>
        </w:tc>
      </w:tr>
      <w:tr w:rsidR="00D6448A" w:rsidRPr="00E3060C" w14:paraId="0DCE9329" w14:textId="77777777" w:rsidTr="001B3F0E">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47186459" w14:textId="7A45DFA9" w:rsidR="00D6448A" w:rsidRPr="00E3060C" w:rsidRDefault="00925705" w:rsidP="001B3F0E">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Balance Sheet</w:t>
            </w:r>
          </w:p>
        </w:tc>
      </w:tr>
      <w:tr w:rsidR="00D6448A" w:rsidRPr="00E3060C" w14:paraId="4465898E" w14:textId="77777777" w:rsidTr="001B3F0E">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48F043CA"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For the year-ended 12/31/2020</w:t>
            </w:r>
          </w:p>
        </w:tc>
      </w:tr>
      <w:tr w:rsidR="00D6448A" w:rsidRPr="00E3060C" w14:paraId="7CE9B1A2"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065AD904"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66442C6B"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6068E707"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3373CF6F"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2F5CE701"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2C508BAA"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290ABD52"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1C0DADFC"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53D8630E"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FA29E1" w:rsidRPr="00E3060C" w14:paraId="018B2074" w14:textId="77777777" w:rsidTr="001B3F0E">
        <w:trPr>
          <w:trHeight w:val="288"/>
        </w:trPr>
        <w:tc>
          <w:tcPr>
            <w:tcW w:w="2040" w:type="dxa"/>
            <w:tcBorders>
              <w:top w:val="nil"/>
              <w:left w:val="single" w:sz="8" w:space="0" w:color="auto"/>
              <w:bottom w:val="nil"/>
              <w:right w:val="nil"/>
            </w:tcBorders>
            <w:shd w:val="clear" w:color="auto" w:fill="auto"/>
            <w:noWrap/>
            <w:vAlign w:val="bottom"/>
          </w:tcPr>
          <w:p w14:paraId="15EA8A74"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61CE313F"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3E442510" w14:textId="77777777" w:rsidR="00FA29E1" w:rsidRPr="00E3060C" w:rsidRDefault="00FA29E1"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tcPr>
          <w:p w14:paraId="574EB539" w14:textId="77777777" w:rsidR="00FA29E1" w:rsidRPr="00E3060C" w:rsidRDefault="00FA29E1" w:rsidP="001B3F0E">
            <w:pPr>
              <w:spacing w:after="0" w:line="240" w:lineRule="auto"/>
              <w:jc w:val="center"/>
              <w:rPr>
                <w:rFonts w:ascii="Calibri" w:eastAsia="Times New Roman" w:hAnsi="Calibri" w:cs="Calibri"/>
                <w:b/>
                <w:bCs/>
                <w:color w:val="000000"/>
              </w:rPr>
            </w:pPr>
          </w:p>
        </w:tc>
      </w:tr>
      <w:tr w:rsidR="00FA29E1" w:rsidRPr="00E3060C" w14:paraId="38D40B40" w14:textId="77777777" w:rsidTr="001B3F0E">
        <w:trPr>
          <w:trHeight w:val="288"/>
        </w:trPr>
        <w:tc>
          <w:tcPr>
            <w:tcW w:w="2040" w:type="dxa"/>
            <w:tcBorders>
              <w:top w:val="nil"/>
              <w:left w:val="single" w:sz="8" w:space="0" w:color="auto"/>
              <w:bottom w:val="nil"/>
              <w:right w:val="nil"/>
            </w:tcBorders>
            <w:shd w:val="clear" w:color="auto" w:fill="auto"/>
            <w:noWrap/>
            <w:vAlign w:val="bottom"/>
          </w:tcPr>
          <w:p w14:paraId="5168C653"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3B8D433B"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35591503" w14:textId="77777777" w:rsidR="00FA29E1" w:rsidRPr="00E3060C" w:rsidRDefault="00FA29E1"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tcPr>
          <w:p w14:paraId="3587E11E" w14:textId="77777777" w:rsidR="00FA29E1" w:rsidRPr="00E3060C" w:rsidRDefault="00FA29E1" w:rsidP="001B3F0E">
            <w:pPr>
              <w:spacing w:after="0" w:line="240" w:lineRule="auto"/>
              <w:jc w:val="center"/>
              <w:rPr>
                <w:rFonts w:ascii="Calibri" w:eastAsia="Times New Roman" w:hAnsi="Calibri" w:cs="Calibri"/>
                <w:b/>
                <w:bCs/>
                <w:color w:val="000000"/>
              </w:rPr>
            </w:pPr>
          </w:p>
        </w:tc>
      </w:tr>
      <w:tr w:rsidR="00FA29E1" w:rsidRPr="00E3060C" w14:paraId="65344A13" w14:textId="77777777" w:rsidTr="001B3F0E">
        <w:trPr>
          <w:trHeight w:val="288"/>
        </w:trPr>
        <w:tc>
          <w:tcPr>
            <w:tcW w:w="2040" w:type="dxa"/>
            <w:tcBorders>
              <w:top w:val="nil"/>
              <w:left w:val="single" w:sz="8" w:space="0" w:color="auto"/>
              <w:bottom w:val="nil"/>
              <w:right w:val="nil"/>
            </w:tcBorders>
            <w:shd w:val="clear" w:color="auto" w:fill="auto"/>
            <w:noWrap/>
            <w:vAlign w:val="bottom"/>
          </w:tcPr>
          <w:p w14:paraId="39C05770"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22E73E94"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1C5873E8" w14:textId="77777777" w:rsidR="00FA29E1" w:rsidRPr="00E3060C" w:rsidRDefault="00FA29E1"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tcPr>
          <w:p w14:paraId="08635158" w14:textId="77777777" w:rsidR="00FA29E1" w:rsidRPr="00E3060C" w:rsidRDefault="00FA29E1" w:rsidP="001B3F0E">
            <w:pPr>
              <w:spacing w:after="0" w:line="240" w:lineRule="auto"/>
              <w:jc w:val="center"/>
              <w:rPr>
                <w:rFonts w:ascii="Calibri" w:eastAsia="Times New Roman" w:hAnsi="Calibri" w:cs="Calibri"/>
                <w:b/>
                <w:bCs/>
                <w:color w:val="000000"/>
              </w:rPr>
            </w:pPr>
          </w:p>
        </w:tc>
      </w:tr>
      <w:tr w:rsidR="00FA29E1" w:rsidRPr="00E3060C" w14:paraId="0F65EF80" w14:textId="77777777" w:rsidTr="001B3F0E">
        <w:trPr>
          <w:trHeight w:val="288"/>
        </w:trPr>
        <w:tc>
          <w:tcPr>
            <w:tcW w:w="2040" w:type="dxa"/>
            <w:tcBorders>
              <w:top w:val="nil"/>
              <w:left w:val="single" w:sz="8" w:space="0" w:color="auto"/>
              <w:bottom w:val="nil"/>
              <w:right w:val="nil"/>
            </w:tcBorders>
            <w:shd w:val="clear" w:color="auto" w:fill="auto"/>
            <w:noWrap/>
            <w:vAlign w:val="bottom"/>
          </w:tcPr>
          <w:p w14:paraId="220AA215"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0CF8B7AE" w14:textId="77777777" w:rsidR="00FA29E1" w:rsidRPr="00E3060C" w:rsidRDefault="00FA29E1"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tcPr>
          <w:p w14:paraId="3CAB3C98" w14:textId="77777777" w:rsidR="00FA29E1" w:rsidRPr="00E3060C" w:rsidRDefault="00FA29E1"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tcPr>
          <w:p w14:paraId="10405768" w14:textId="77777777" w:rsidR="00FA29E1" w:rsidRPr="00E3060C" w:rsidRDefault="00FA29E1" w:rsidP="001B3F0E">
            <w:pPr>
              <w:spacing w:after="0" w:line="240" w:lineRule="auto"/>
              <w:jc w:val="center"/>
              <w:rPr>
                <w:rFonts w:ascii="Calibri" w:eastAsia="Times New Roman" w:hAnsi="Calibri" w:cs="Calibri"/>
                <w:b/>
                <w:bCs/>
                <w:color w:val="000000"/>
              </w:rPr>
            </w:pPr>
          </w:p>
        </w:tc>
      </w:tr>
      <w:tr w:rsidR="00D6448A" w:rsidRPr="00E3060C" w14:paraId="16AF3FF0"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1A16DFD1"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7A950F37"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4375BD52"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16ECD4DF"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4DC564F5"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5C349441"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6828790C"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73B8AFBA"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0F3A61C4"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6B40BA98"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28BEF328"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40830B71"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7E5AB395"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78A84A8B"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0DCD4B6E"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2D433C0D"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076388AE"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107F3968"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7BC9F51D"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6988E9D8"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17D37209"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25CA8A27"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6622CD90"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6034ED85"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15F41830"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447FFE34"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c>
          <w:tcPr>
            <w:tcW w:w="2040" w:type="dxa"/>
            <w:tcBorders>
              <w:top w:val="nil"/>
              <w:left w:val="nil"/>
              <w:bottom w:val="nil"/>
              <w:right w:val="nil"/>
            </w:tcBorders>
            <w:shd w:val="clear" w:color="auto" w:fill="auto"/>
            <w:noWrap/>
            <w:vAlign w:val="bottom"/>
            <w:hideMark/>
          </w:tcPr>
          <w:p w14:paraId="7D47D898" w14:textId="77777777" w:rsidR="00D6448A" w:rsidRPr="00E3060C" w:rsidRDefault="00D6448A" w:rsidP="001B3F0E">
            <w:pPr>
              <w:spacing w:after="0" w:line="240" w:lineRule="auto"/>
              <w:jc w:val="center"/>
              <w:rPr>
                <w:rFonts w:ascii="Calibri" w:eastAsia="Times New Roman" w:hAnsi="Calibri" w:cs="Calibri"/>
                <w:b/>
                <w:bCs/>
                <w:color w:val="000000"/>
              </w:rPr>
            </w:pPr>
          </w:p>
        </w:tc>
        <w:tc>
          <w:tcPr>
            <w:tcW w:w="2040" w:type="dxa"/>
            <w:tcBorders>
              <w:top w:val="nil"/>
              <w:left w:val="nil"/>
              <w:bottom w:val="nil"/>
              <w:right w:val="nil"/>
            </w:tcBorders>
            <w:shd w:val="clear" w:color="auto" w:fill="auto"/>
            <w:noWrap/>
            <w:vAlign w:val="bottom"/>
            <w:hideMark/>
          </w:tcPr>
          <w:p w14:paraId="484D38E7" w14:textId="77777777" w:rsidR="00D6448A" w:rsidRPr="00E3060C" w:rsidRDefault="00D6448A" w:rsidP="001B3F0E">
            <w:pPr>
              <w:spacing w:after="0" w:line="240" w:lineRule="auto"/>
              <w:jc w:val="center"/>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558CCF28"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3EC058C4" w14:textId="77777777" w:rsidTr="001B3F0E">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14:paraId="50509711" w14:textId="77777777" w:rsidR="00D6448A" w:rsidRPr="00E3060C" w:rsidRDefault="00D6448A" w:rsidP="001B3F0E">
            <w:pPr>
              <w:spacing w:after="0" w:line="240" w:lineRule="auto"/>
              <w:jc w:val="center"/>
              <w:rPr>
                <w:rFonts w:ascii="Calibri" w:eastAsia="Times New Roman" w:hAnsi="Calibri" w:cs="Calibri"/>
                <w:b/>
                <w:bCs/>
                <w:color w:val="000000"/>
              </w:rPr>
            </w:pPr>
            <w:r w:rsidRPr="00E3060C">
              <w:rPr>
                <w:rFonts w:ascii="Calibri" w:eastAsia="Times New Roman" w:hAnsi="Calibri" w:cs="Calibri"/>
                <w:b/>
                <w:bCs/>
                <w:color w:val="000000"/>
              </w:rPr>
              <w:t> </w:t>
            </w:r>
          </w:p>
        </w:tc>
      </w:tr>
      <w:tr w:rsidR="00D6448A" w:rsidRPr="00E3060C" w14:paraId="5CFCC2D4" w14:textId="77777777" w:rsidTr="001B3F0E">
        <w:trPr>
          <w:trHeight w:val="288"/>
        </w:trPr>
        <w:tc>
          <w:tcPr>
            <w:tcW w:w="2040" w:type="dxa"/>
            <w:tcBorders>
              <w:top w:val="nil"/>
              <w:left w:val="single" w:sz="8" w:space="0" w:color="auto"/>
              <w:bottom w:val="nil"/>
              <w:right w:val="nil"/>
            </w:tcBorders>
            <w:shd w:val="clear" w:color="auto" w:fill="auto"/>
            <w:noWrap/>
            <w:vAlign w:val="bottom"/>
            <w:hideMark/>
          </w:tcPr>
          <w:p w14:paraId="741A3F20" w14:textId="77777777" w:rsidR="00D6448A" w:rsidRPr="00E3060C" w:rsidRDefault="00D6448A" w:rsidP="001B3F0E">
            <w:pPr>
              <w:spacing w:after="0" w:line="240" w:lineRule="auto"/>
              <w:jc w:val="center"/>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nil"/>
              <w:right w:val="nil"/>
            </w:tcBorders>
            <w:shd w:val="clear" w:color="auto" w:fill="auto"/>
            <w:noWrap/>
            <w:vAlign w:val="bottom"/>
            <w:hideMark/>
          </w:tcPr>
          <w:p w14:paraId="2DF4AC5B" w14:textId="77777777" w:rsidR="00D6448A" w:rsidRPr="00E3060C" w:rsidRDefault="00D6448A" w:rsidP="001B3F0E">
            <w:pPr>
              <w:spacing w:after="0" w:line="240" w:lineRule="auto"/>
              <w:jc w:val="center"/>
              <w:rPr>
                <w:rFonts w:ascii="Calibri" w:eastAsia="Times New Roman" w:hAnsi="Calibri" w:cs="Calibri"/>
                <w:color w:val="000000"/>
              </w:rPr>
            </w:pPr>
          </w:p>
        </w:tc>
        <w:tc>
          <w:tcPr>
            <w:tcW w:w="2040" w:type="dxa"/>
            <w:tcBorders>
              <w:top w:val="nil"/>
              <w:left w:val="nil"/>
              <w:bottom w:val="nil"/>
              <w:right w:val="nil"/>
            </w:tcBorders>
            <w:shd w:val="clear" w:color="auto" w:fill="auto"/>
            <w:noWrap/>
            <w:vAlign w:val="bottom"/>
            <w:hideMark/>
          </w:tcPr>
          <w:p w14:paraId="1E84F11C" w14:textId="77777777" w:rsidR="00D6448A" w:rsidRPr="00E3060C" w:rsidRDefault="00D6448A" w:rsidP="001B3F0E">
            <w:pPr>
              <w:spacing w:after="0" w:line="240" w:lineRule="auto"/>
              <w:rPr>
                <w:rFonts w:ascii="Times New Roman" w:eastAsia="Times New Roman" w:hAnsi="Times New Roman" w:cs="Times New Roman"/>
                <w:sz w:val="20"/>
                <w:szCs w:val="20"/>
              </w:rPr>
            </w:pPr>
          </w:p>
        </w:tc>
        <w:tc>
          <w:tcPr>
            <w:tcW w:w="2040" w:type="dxa"/>
            <w:tcBorders>
              <w:top w:val="nil"/>
              <w:left w:val="nil"/>
              <w:bottom w:val="nil"/>
              <w:right w:val="single" w:sz="8" w:space="0" w:color="auto"/>
            </w:tcBorders>
            <w:shd w:val="clear" w:color="auto" w:fill="auto"/>
            <w:noWrap/>
            <w:vAlign w:val="bottom"/>
            <w:hideMark/>
          </w:tcPr>
          <w:p w14:paraId="6D226EAD"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r>
      <w:tr w:rsidR="00D6448A" w:rsidRPr="00E3060C" w14:paraId="34ED0983" w14:textId="77777777" w:rsidTr="001B3F0E">
        <w:trPr>
          <w:trHeight w:val="300"/>
        </w:trPr>
        <w:tc>
          <w:tcPr>
            <w:tcW w:w="2040" w:type="dxa"/>
            <w:tcBorders>
              <w:top w:val="nil"/>
              <w:left w:val="single" w:sz="8" w:space="0" w:color="auto"/>
              <w:bottom w:val="single" w:sz="8" w:space="0" w:color="auto"/>
              <w:right w:val="nil"/>
            </w:tcBorders>
            <w:shd w:val="clear" w:color="auto" w:fill="auto"/>
            <w:noWrap/>
            <w:vAlign w:val="bottom"/>
            <w:hideMark/>
          </w:tcPr>
          <w:p w14:paraId="67CB3314" w14:textId="77777777" w:rsidR="00D6448A" w:rsidRPr="00E3060C" w:rsidRDefault="00D6448A" w:rsidP="001B3F0E">
            <w:pPr>
              <w:spacing w:after="0" w:line="240" w:lineRule="auto"/>
              <w:jc w:val="center"/>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nil"/>
            </w:tcBorders>
            <w:shd w:val="clear" w:color="auto" w:fill="auto"/>
            <w:noWrap/>
            <w:vAlign w:val="bottom"/>
            <w:hideMark/>
          </w:tcPr>
          <w:p w14:paraId="79736DF7"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nil"/>
            </w:tcBorders>
            <w:shd w:val="clear" w:color="auto" w:fill="auto"/>
            <w:noWrap/>
            <w:vAlign w:val="bottom"/>
            <w:hideMark/>
          </w:tcPr>
          <w:p w14:paraId="5C4E858E"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c>
          <w:tcPr>
            <w:tcW w:w="2040" w:type="dxa"/>
            <w:tcBorders>
              <w:top w:val="nil"/>
              <w:left w:val="nil"/>
              <w:bottom w:val="single" w:sz="8" w:space="0" w:color="auto"/>
              <w:right w:val="single" w:sz="8" w:space="0" w:color="auto"/>
            </w:tcBorders>
            <w:shd w:val="clear" w:color="auto" w:fill="auto"/>
            <w:noWrap/>
            <w:vAlign w:val="bottom"/>
            <w:hideMark/>
          </w:tcPr>
          <w:p w14:paraId="4B6676EC" w14:textId="77777777" w:rsidR="00D6448A" w:rsidRPr="00E3060C" w:rsidRDefault="00D6448A" w:rsidP="001B3F0E">
            <w:pPr>
              <w:spacing w:after="0" w:line="240" w:lineRule="auto"/>
              <w:rPr>
                <w:rFonts w:ascii="Calibri" w:eastAsia="Times New Roman" w:hAnsi="Calibri" w:cs="Calibri"/>
                <w:color w:val="000000"/>
              </w:rPr>
            </w:pPr>
            <w:r w:rsidRPr="00E3060C">
              <w:rPr>
                <w:rFonts w:ascii="Calibri" w:eastAsia="Times New Roman" w:hAnsi="Calibri" w:cs="Calibri"/>
                <w:color w:val="000000"/>
              </w:rPr>
              <w:t> </w:t>
            </w:r>
          </w:p>
        </w:tc>
      </w:tr>
    </w:tbl>
    <w:p w14:paraId="0492AEE6" w14:textId="77777777" w:rsidR="00D6448A" w:rsidRDefault="00D6448A" w:rsidP="00D6448A"/>
    <w:p w14:paraId="341BD150" w14:textId="0A4C6BE6" w:rsidR="00D6448A" w:rsidRDefault="00D6448A" w:rsidP="00D6448A"/>
    <w:p w14:paraId="0394B204" w14:textId="77777777" w:rsidR="00D6448A" w:rsidRDefault="00D6448A"/>
    <w:p w14:paraId="669B3F4D" w14:textId="77777777" w:rsidR="00FA29E1" w:rsidRDefault="00FA29E1">
      <w:pPr>
        <w:rPr>
          <w:b/>
          <w:bCs/>
          <w:color w:val="FF0000"/>
        </w:rPr>
      </w:pPr>
      <w:r>
        <w:rPr>
          <w:b/>
          <w:bCs/>
          <w:color w:val="FF0000"/>
        </w:rPr>
        <w:br w:type="page"/>
      </w:r>
    </w:p>
    <w:p w14:paraId="30E06992" w14:textId="5AD98A4B" w:rsidR="00E3060C" w:rsidRPr="00E31F9F" w:rsidRDefault="00BE42F2" w:rsidP="00E3060C">
      <w:pPr>
        <w:rPr>
          <w:b/>
          <w:bCs/>
          <w:color w:val="FF0000"/>
        </w:rPr>
      </w:pPr>
      <w:r>
        <w:rPr>
          <w:b/>
          <w:bCs/>
          <w:color w:val="FF0000"/>
        </w:rPr>
        <w:lastRenderedPageBreak/>
        <w:t>Module</w:t>
      </w:r>
      <w:r w:rsidR="00E3060C" w:rsidRPr="00E31F9F">
        <w:rPr>
          <w:b/>
          <w:bCs/>
          <w:color w:val="FF0000"/>
        </w:rPr>
        <w:t xml:space="preserve"> </w:t>
      </w:r>
      <w:r w:rsidR="00E3060C">
        <w:rPr>
          <w:b/>
          <w:bCs/>
          <w:color w:val="FF0000"/>
        </w:rPr>
        <w:t>2</w:t>
      </w:r>
      <w:r w:rsidR="00E3060C" w:rsidRPr="00E31F9F">
        <w:rPr>
          <w:b/>
          <w:bCs/>
          <w:color w:val="FF0000"/>
        </w:rPr>
        <w:t xml:space="preserve">:  </w:t>
      </w:r>
      <w:r w:rsidR="00E3060C">
        <w:rPr>
          <w:b/>
          <w:bCs/>
          <w:color w:val="FF0000"/>
        </w:rPr>
        <w:t xml:space="preserve">Merchandising and Receivables </w:t>
      </w:r>
    </w:p>
    <w:p w14:paraId="0CFF3611" w14:textId="0E3F7ED0" w:rsidR="00580724" w:rsidRDefault="00580724" w:rsidP="00580724">
      <w:r>
        <w:t xml:space="preserve">11:  </w:t>
      </w:r>
      <w:r w:rsidRPr="00194F6B">
        <w:rPr>
          <w:b/>
          <w:bCs/>
          <w:color w:val="FF0000"/>
        </w:rPr>
        <w:t>(4 Points).</w:t>
      </w:r>
      <w:r>
        <w:rPr>
          <w:color w:val="FF0000"/>
        </w:rPr>
        <w:t xml:space="preserve">  </w:t>
      </w:r>
      <w:r>
        <w:t xml:space="preserve">Work Out Chicago is a merchandiser.  They buy exercise equipment directly from Nordic Trac and then sell to end consumers.  </w:t>
      </w:r>
    </w:p>
    <w:p w14:paraId="34F0AC28" w14:textId="53E896C4" w:rsidR="00580724" w:rsidRDefault="00580724" w:rsidP="00580724">
      <w:r>
        <w:t xml:space="preserve">On November 14, Work Out Chicago Purchased $10,000 in equipment from Nordic Track on Account, terms 2/10, n/30.  The equipment cost Nordic Track 7,000.  </w:t>
      </w:r>
    </w:p>
    <w:p w14:paraId="18DBF45C" w14:textId="3D2873A0" w:rsidR="00580724" w:rsidRDefault="00580724" w:rsidP="00580724">
      <w:r>
        <w:t>On November 20</w:t>
      </w:r>
      <w:r w:rsidRPr="00580724">
        <w:rPr>
          <w:vertAlign w:val="superscript"/>
        </w:rPr>
        <w:t>th</w:t>
      </w:r>
      <w:r>
        <w:t xml:space="preserve">, Work Out Chicago paid </w:t>
      </w:r>
      <w:proofErr w:type="spellStart"/>
      <w:r>
        <w:t>Noric</w:t>
      </w:r>
      <w:proofErr w:type="spellEnd"/>
      <w:r>
        <w:t xml:space="preserve"> Track the amount owned.</w:t>
      </w:r>
    </w:p>
    <w:p w14:paraId="5571FE9C" w14:textId="4D60C579" w:rsidR="00580724" w:rsidRPr="00580724" w:rsidRDefault="00580724" w:rsidP="00580724">
      <w:r>
        <w:t>Identify the Buyer and the Seller, and make the necessary journal entries on November 14</w:t>
      </w:r>
      <w:r w:rsidRPr="00580724">
        <w:rPr>
          <w:vertAlign w:val="superscript"/>
        </w:rPr>
        <w:t>th</w:t>
      </w:r>
      <w:r>
        <w:t xml:space="preserve"> and on November 20</w:t>
      </w:r>
      <w:r w:rsidRPr="00580724">
        <w:rPr>
          <w:vertAlign w:val="superscript"/>
        </w:rPr>
        <w:t>th</w:t>
      </w:r>
      <w:r>
        <w:t>.</w:t>
      </w:r>
    </w:p>
    <w:p w14:paraId="35C9F4F5" w14:textId="77777777" w:rsidR="00580724" w:rsidRDefault="00580724" w:rsidP="00580724"/>
    <w:p w14:paraId="1FC724A0" w14:textId="1CECCEA6" w:rsidR="00580724" w:rsidRDefault="00580724" w:rsidP="00580724">
      <w:pPr>
        <w:pBdr>
          <w:top w:val="single" w:sz="4" w:space="1" w:color="auto"/>
          <w:left w:val="single" w:sz="4" w:space="4" w:color="auto"/>
          <w:bottom w:val="single" w:sz="4" w:space="1" w:color="auto"/>
          <w:right w:val="single" w:sz="4" w:space="4" w:color="auto"/>
        </w:pBdr>
      </w:pPr>
    </w:p>
    <w:p w14:paraId="43C069EE" w14:textId="182E856E" w:rsidR="00580724" w:rsidRDefault="00580724" w:rsidP="00580724">
      <w:pPr>
        <w:pBdr>
          <w:top w:val="single" w:sz="4" w:space="1" w:color="auto"/>
          <w:left w:val="single" w:sz="4" w:space="4" w:color="auto"/>
          <w:bottom w:val="single" w:sz="4" w:space="1" w:color="auto"/>
          <w:right w:val="single" w:sz="4" w:space="4" w:color="auto"/>
        </w:pBdr>
      </w:pPr>
      <w:r>
        <w:t>BUYER_________________</w:t>
      </w:r>
    </w:p>
    <w:p w14:paraId="35D4C02E" w14:textId="77777777" w:rsidR="00580724" w:rsidRDefault="00580724" w:rsidP="00580724">
      <w:pPr>
        <w:pBdr>
          <w:top w:val="single" w:sz="4" w:space="1" w:color="auto"/>
          <w:left w:val="single" w:sz="4" w:space="4" w:color="auto"/>
          <w:bottom w:val="single" w:sz="4" w:space="1" w:color="auto"/>
          <w:right w:val="single" w:sz="4" w:space="4" w:color="auto"/>
        </w:pBdr>
      </w:pPr>
    </w:p>
    <w:p w14:paraId="3DDD6513" w14:textId="13DD3907" w:rsidR="00580724" w:rsidRDefault="00580724" w:rsidP="00580724">
      <w:pPr>
        <w:pBdr>
          <w:top w:val="single" w:sz="4" w:space="1" w:color="auto"/>
          <w:left w:val="single" w:sz="4" w:space="4" w:color="auto"/>
          <w:bottom w:val="single" w:sz="4" w:space="1" w:color="auto"/>
          <w:right w:val="single" w:sz="4" w:space="4" w:color="auto"/>
        </w:pBdr>
      </w:pPr>
    </w:p>
    <w:p w14:paraId="28E170C0" w14:textId="77777777" w:rsidR="00C40B6A" w:rsidRDefault="00C40B6A" w:rsidP="00580724">
      <w:pPr>
        <w:pBdr>
          <w:top w:val="single" w:sz="4" w:space="1" w:color="auto"/>
          <w:left w:val="single" w:sz="4" w:space="4" w:color="auto"/>
          <w:bottom w:val="single" w:sz="4" w:space="1" w:color="auto"/>
          <w:right w:val="single" w:sz="4" w:space="4" w:color="auto"/>
        </w:pBdr>
      </w:pPr>
    </w:p>
    <w:p w14:paraId="717B64DD" w14:textId="77777777" w:rsidR="00580724" w:rsidRDefault="00580724" w:rsidP="00580724">
      <w:pPr>
        <w:pBdr>
          <w:top w:val="single" w:sz="4" w:space="1" w:color="auto"/>
          <w:left w:val="single" w:sz="4" w:space="4" w:color="auto"/>
          <w:bottom w:val="single" w:sz="4" w:space="1" w:color="auto"/>
          <w:right w:val="single" w:sz="4" w:space="4" w:color="auto"/>
        </w:pBdr>
      </w:pPr>
    </w:p>
    <w:p w14:paraId="25D95FC2" w14:textId="77777777" w:rsidR="00580724" w:rsidRDefault="00580724" w:rsidP="00580724">
      <w:pPr>
        <w:pBdr>
          <w:top w:val="single" w:sz="4" w:space="1" w:color="auto"/>
          <w:left w:val="single" w:sz="4" w:space="4" w:color="auto"/>
          <w:bottom w:val="single" w:sz="4" w:space="1" w:color="auto"/>
          <w:right w:val="single" w:sz="4" w:space="4" w:color="auto"/>
        </w:pBdr>
      </w:pPr>
    </w:p>
    <w:p w14:paraId="1F3B577E" w14:textId="77777777" w:rsidR="00580724" w:rsidRDefault="00580724" w:rsidP="00580724">
      <w:pPr>
        <w:pBdr>
          <w:top w:val="single" w:sz="4" w:space="1" w:color="auto"/>
          <w:left w:val="single" w:sz="4" w:space="4" w:color="auto"/>
          <w:bottom w:val="single" w:sz="4" w:space="1" w:color="auto"/>
          <w:right w:val="single" w:sz="4" w:space="4" w:color="auto"/>
        </w:pBdr>
      </w:pPr>
    </w:p>
    <w:p w14:paraId="2C536C82" w14:textId="77777777" w:rsidR="00580724" w:rsidRDefault="00580724" w:rsidP="00580724"/>
    <w:p w14:paraId="177680E2" w14:textId="77777777" w:rsidR="00580724" w:rsidRDefault="00580724" w:rsidP="00580724">
      <w:pPr>
        <w:pBdr>
          <w:top w:val="single" w:sz="4" w:space="1" w:color="auto"/>
          <w:left w:val="single" w:sz="4" w:space="4" w:color="auto"/>
          <w:bottom w:val="single" w:sz="4" w:space="1" w:color="auto"/>
          <w:right w:val="single" w:sz="4" w:space="4" w:color="auto"/>
        </w:pBdr>
      </w:pPr>
    </w:p>
    <w:p w14:paraId="383B26C8" w14:textId="137F2762" w:rsidR="00580724" w:rsidRDefault="00580724" w:rsidP="00580724">
      <w:pPr>
        <w:pBdr>
          <w:top w:val="single" w:sz="4" w:space="1" w:color="auto"/>
          <w:left w:val="single" w:sz="4" w:space="4" w:color="auto"/>
          <w:bottom w:val="single" w:sz="4" w:space="1" w:color="auto"/>
          <w:right w:val="single" w:sz="4" w:space="4" w:color="auto"/>
        </w:pBdr>
      </w:pPr>
      <w:r>
        <w:t>SELLER_________________</w:t>
      </w:r>
    </w:p>
    <w:p w14:paraId="504BA7D6" w14:textId="77777777" w:rsidR="00580724" w:rsidRDefault="00580724" w:rsidP="00580724">
      <w:pPr>
        <w:pBdr>
          <w:top w:val="single" w:sz="4" w:space="1" w:color="auto"/>
          <w:left w:val="single" w:sz="4" w:space="4" w:color="auto"/>
          <w:bottom w:val="single" w:sz="4" w:space="1" w:color="auto"/>
          <w:right w:val="single" w:sz="4" w:space="4" w:color="auto"/>
        </w:pBdr>
      </w:pPr>
    </w:p>
    <w:p w14:paraId="0172AD24" w14:textId="6BAF39DC" w:rsidR="00580724" w:rsidRDefault="00580724" w:rsidP="00580724">
      <w:pPr>
        <w:pBdr>
          <w:top w:val="single" w:sz="4" w:space="1" w:color="auto"/>
          <w:left w:val="single" w:sz="4" w:space="4" w:color="auto"/>
          <w:bottom w:val="single" w:sz="4" w:space="1" w:color="auto"/>
          <w:right w:val="single" w:sz="4" w:space="4" w:color="auto"/>
        </w:pBdr>
      </w:pPr>
    </w:p>
    <w:p w14:paraId="3C4B8B08" w14:textId="77777777" w:rsidR="00C40B6A" w:rsidRDefault="00C40B6A" w:rsidP="00580724">
      <w:pPr>
        <w:pBdr>
          <w:top w:val="single" w:sz="4" w:space="1" w:color="auto"/>
          <w:left w:val="single" w:sz="4" w:space="4" w:color="auto"/>
          <w:bottom w:val="single" w:sz="4" w:space="1" w:color="auto"/>
          <w:right w:val="single" w:sz="4" w:space="4" w:color="auto"/>
        </w:pBdr>
      </w:pPr>
    </w:p>
    <w:p w14:paraId="2768DCE0" w14:textId="77777777" w:rsidR="00580724" w:rsidRDefault="00580724" w:rsidP="00580724">
      <w:pPr>
        <w:pBdr>
          <w:top w:val="single" w:sz="4" w:space="1" w:color="auto"/>
          <w:left w:val="single" w:sz="4" w:space="4" w:color="auto"/>
          <w:bottom w:val="single" w:sz="4" w:space="1" w:color="auto"/>
          <w:right w:val="single" w:sz="4" w:space="4" w:color="auto"/>
        </w:pBdr>
      </w:pPr>
    </w:p>
    <w:p w14:paraId="7CEE49F3" w14:textId="77777777" w:rsidR="00580724" w:rsidRDefault="00580724" w:rsidP="00580724">
      <w:pPr>
        <w:pBdr>
          <w:top w:val="single" w:sz="4" w:space="1" w:color="auto"/>
          <w:left w:val="single" w:sz="4" w:space="4" w:color="auto"/>
          <w:bottom w:val="single" w:sz="4" w:space="1" w:color="auto"/>
          <w:right w:val="single" w:sz="4" w:space="4" w:color="auto"/>
        </w:pBdr>
      </w:pPr>
    </w:p>
    <w:p w14:paraId="5C97ED0B" w14:textId="77777777" w:rsidR="00580724" w:rsidRDefault="00580724" w:rsidP="00580724">
      <w:pPr>
        <w:pBdr>
          <w:top w:val="single" w:sz="4" w:space="1" w:color="auto"/>
          <w:left w:val="single" w:sz="4" w:space="4" w:color="auto"/>
          <w:bottom w:val="single" w:sz="4" w:space="1" w:color="auto"/>
          <w:right w:val="single" w:sz="4" w:space="4" w:color="auto"/>
        </w:pBdr>
      </w:pPr>
    </w:p>
    <w:p w14:paraId="69E30135" w14:textId="39219124" w:rsidR="00C40B6A" w:rsidRDefault="00C40B6A">
      <w:r>
        <w:br w:type="page"/>
      </w:r>
    </w:p>
    <w:p w14:paraId="57C9E6BF" w14:textId="69CBF7D7" w:rsidR="00E3060C" w:rsidRDefault="00C40B6A" w:rsidP="001C5257">
      <w:r>
        <w:lastRenderedPageBreak/>
        <w:t xml:space="preserve">12:  </w:t>
      </w:r>
      <w:r w:rsidRPr="00194F6B">
        <w:rPr>
          <w:b/>
          <w:bCs/>
          <w:color w:val="FF0000"/>
        </w:rPr>
        <w:t>(</w:t>
      </w:r>
      <w:r w:rsidR="009F703B" w:rsidRPr="00194F6B">
        <w:rPr>
          <w:b/>
          <w:bCs/>
          <w:color w:val="FF0000"/>
        </w:rPr>
        <w:t>6</w:t>
      </w:r>
      <w:r w:rsidRPr="00194F6B">
        <w:rPr>
          <w:b/>
          <w:bCs/>
          <w:color w:val="FF0000"/>
        </w:rPr>
        <w:t xml:space="preserve"> Points).  </w:t>
      </w:r>
    </w:p>
    <w:p w14:paraId="0E6AC29D" w14:textId="23A664F7" w:rsidR="00C40B6A" w:rsidRDefault="00C40B6A" w:rsidP="001C5257">
      <w:r>
        <w:t>Ugly Christmas Sweaters is a merchandising business.  They buy and sell Christmas Sweaters.  We know the following:</w:t>
      </w:r>
    </w:p>
    <w:p w14:paraId="22397330" w14:textId="5B58886D" w:rsidR="00C40B6A" w:rsidRPr="00C40B6A" w:rsidRDefault="00C40B6A" w:rsidP="00C40B6A">
      <w:pPr>
        <w:spacing w:after="0"/>
        <w:rPr>
          <w:u w:val="single"/>
        </w:rPr>
      </w:pPr>
      <w:r>
        <w:tab/>
      </w:r>
      <w:r>
        <w:tab/>
      </w:r>
      <w:r>
        <w:tab/>
      </w:r>
      <w:r>
        <w:tab/>
      </w:r>
      <w:r>
        <w:tab/>
      </w:r>
      <w:r w:rsidRPr="00C40B6A">
        <w:rPr>
          <w:u w:val="single"/>
        </w:rPr>
        <w:t># of Sweaters</w:t>
      </w:r>
      <w:r w:rsidRPr="00C40B6A">
        <w:rPr>
          <w:u w:val="single"/>
        </w:rPr>
        <w:tab/>
      </w:r>
      <w:r w:rsidRPr="00C40B6A">
        <w:rPr>
          <w:u w:val="single"/>
        </w:rPr>
        <w:tab/>
        <w:t>$ Per Sweater</w:t>
      </w:r>
    </w:p>
    <w:p w14:paraId="6E76AE4A" w14:textId="6F879E99" w:rsidR="00C40B6A" w:rsidRDefault="00C40B6A" w:rsidP="00C40B6A">
      <w:pPr>
        <w:spacing w:after="0"/>
      </w:pPr>
      <w:r>
        <w:t>Beginning Inventory</w:t>
      </w:r>
      <w:r>
        <w:tab/>
      </w:r>
      <w:r>
        <w:tab/>
      </w:r>
      <w:r>
        <w:tab/>
        <w:t>200</w:t>
      </w:r>
      <w:r>
        <w:tab/>
      </w:r>
      <w:r>
        <w:tab/>
      </w:r>
      <w:r>
        <w:tab/>
        <w:t>$50</w:t>
      </w:r>
    </w:p>
    <w:p w14:paraId="40DC3EBB" w14:textId="44FBA0DC" w:rsidR="00C40B6A" w:rsidRDefault="00C40B6A" w:rsidP="00C40B6A">
      <w:pPr>
        <w:spacing w:after="0"/>
      </w:pPr>
      <w:r>
        <w:t>BUY</w:t>
      </w:r>
      <w:r>
        <w:tab/>
      </w:r>
      <w:r>
        <w:tab/>
      </w:r>
      <w:r>
        <w:tab/>
      </w:r>
      <w:r>
        <w:tab/>
      </w:r>
      <w:r>
        <w:tab/>
        <w:t>150</w:t>
      </w:r>
      <w:r>
        <w:tab/>
      </w:r>
      <w:r>
        <w:tab/>
      </w:r>
      <w:r>
        <w:tab/>
        <w:t>$55</w:t>
      </w:r>
    </w:p>
    <w:p w14:paraId="045701F3" w14:textId="630B5115" w:rsidR="00C40B6A" w:rsidRDefault="00C40B6A" w:rsidP="00C40B6A">
      <w:pPr>
        <w:spacing w:after="0"/>
      </w:pPr>
      <w:r>
        <w:t>SELL</w:t>
      </w:r>
      <w:r>
        <w:tab/>
      </w:r>
      <w:r>
        <w:tab/>
      </w:r>
      <w:r>
        <w:tab/>
      </w:r>
      <w:r>
        <w:tab/>
      </w:r>
      <w:r>
        <w:tab/>
        <w:t>160</w:t>
      </w:r>
      <w:r>
        <w:tab/>
      </w:r>
      <w:r>
        <w:tab/>
      </w:r>
      <w:r>
        <w:tab/>
        <w:t>$100</w:t>
      </w:r>
    </w:p>
    <w:p w14:paraId="1A80864D" w14:textId="0B439510" w:rsidR="00C40B6A" w:rsidRDefault="00C40B6A" w:rsidP="001C5257"/>
    <w:p w14:paraId="3ABA32DF" w14:textId="7183282B" w:rsidR="00C40B6A" w:rsidRDefault="009F703B" w:rsidP="001C5257">
      <w:r>
        <w:t xml:space="preserve">IF we use </w:t>
      </w:r>
      <w:r w:rsidRPr="009F703B">
        <w:rPr>
          <w:b/>
          <w:bCs/>
        </w:rPr>
        <w:t>FIFO</w:t>
      </w:r>
      <w:r>
        <w:t>, calculate the following</w:t>
      </w:r>
      <w:r w:rsidR="00194F6B">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BE42F2" w:rsidRPr="00BE42F2" w14:paraId="21686CD8" w14:textId="77777777" w:rsidTr="00BE42F2">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14:paraId="36F5E156" w14:textId="77777777" w:rsidR="00BE42F2" w:rsidRPr="00BE42F2" w:rsidRDefault="00BE42F2" w:rsidP="00BE42F2">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Purchases</w:t>
            </w:r>
          </w:p>
        </w:tc>
        <w:tc>
          <w:tcPr>
            <w:tcW w:w="1320" w:type="dxa"/>
            <w:tcBorders>
              <w:top w:val="single" w:sz="4" w:space="0" w:color="auto"/>
              <w:left w:val="nil"/>
              <w:bottom w:val="nil"/>
              <w:right w:val="nil"/>
            </w:tcBorders>
            <w:shd w:val="clear" w:color="000000" w:fill="FFD966"/>
            <w:noWrap/>
            <w:vAlign w:val="bottom"/>
            <w:hideMark/>
          </w:tcPr>
          <w:p w14:paraId="11D27A16" w14:textId="77777777" w:rsidR="00BE42F2" w:rsidRPr="00BE42F2" w:rsidRDefault="00BE42F2" w:rsidP="00BE42F2">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 </w:t>
            </w:r>
          </w:p>
        </w:tc>
        <w:tc>
          <w:tcPr>
            <w:tcW w:w="1320" w:type="dxa"/>
            <w:tcBorders>
              <w:top w:val="single" w:sz="4" w:space="0" w:color="auto"/>
              <w:left w:val="nil"/>
              <w:bottom w:val="nil"/>
              <w:right w:val="nil"/>
            </w:tcBorders>
            <w:shd w:val="clear" w:color="000000" w:fill="9BC2E6"/>
            <w:noWrap/>
            <w:vAlign w:val="bottom"/>
            <w:hideMark/>
          </w:tcPr>
          <w:p w14:paraId="52A2494D" w14:textId="77777777" w:rsidR="00BE42F2" w:rsidRPr="00BE42F2" w:rsidRDefault="00BE42F2" w:rsidP="00BE42F2">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Sales</w:t>
            </w:r>
          </w:p>
        </w:tc>
        <w:tc>
          <w:tcPr>
            <w:tcW w:w="1320" w:type="dxa"/>
            <w:tcBorders>
              <w:top w:val="single" w:sz="4" w:space="0" w:color="auto"/>
              <w:left w:val="nil"/>
              <w:bottom w:val="nil"/>
              <w:right w:val="nil"/>
            </w:tcBorders>
            <w:shd w:val="clear" w:color="000000" w:fill="9BC2E6"/>
            <w:noWrap/>
            <w:vAlign w:val="bottom"/>
            <w:hideMark/>
          </w:tcPr>
          <w:p w14:paraId="36E2E85D" w14:textId="77777777" w:rsidR="00BE42F2" w:rsidRPr="00BE42F2" w:rsidRDefault="00BE42F2" w:rsidP="00BE42F2">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14:paraId="39F90603" w14:textId="77777777" w:rsidR="00BE42F2" w:rsidRPr="00BE42F2" w:rsidRDefault="00BE42F2" w:rsidP="00BE42F2">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Ending Inventory</w:t>
            </w:r>
          </w:p>
        </w:tc>
      </w:tr>
      <w:tr w:rsidR="00BE42F2" w:rsidRPr="00BE42F2" w14:paraId="4AEEB763"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3E246672"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320" w:type="dxa"/>
            <w:tcBorders>
              <w:top w:val="nil"/>
              <w:left w:val="nil"/>
              <w:bottom w:val="nil"/>
              <w:right w:val="nil"/>
            </w:tcBorders>
            <w:shd w:val="clear" w:color="auto" w:fill="auto"/>
            <w:noWrap/>
            <w:vAlign w:val="bottom"/>
            <w:hideMark/>
          </w:tcPr>
          <w:p w14:paraId="157B044D"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c>
          <w:tcPr>
            <w:tcW w:w="1320" w:type="dxa"/>
            <w:tcBorders>
              <w:top w:val="nil"/>
              <w:left w:val="nil"/>
              <w:bottom w:val="nil"/>
              <w:right w:val="nil"/>
            </w:tcBorders>
            <w:shd w:val="clear" w:color="auto" w:fill="auto"/>
            <w:noWrap/>
            <w:vAlign w:val="bottom"/>
            <w:hideMark/>
          </w:tcPr>
          <w:p w14:paraId="2B60AC21"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320" w:type="dxa"/>
            <w:tcBorders>
              <w:top w:val="nil"/>
              <w:left w:val="nil"/>
              <w:bottom w:val="nil"/>
              <w:right w:val="nil"/>
            </w:tcBorders>
            <w:shd w:val="clear" w:color="auto" w:fill="auto"/>
            <w:noWrap/>
            <w:vAlign w:val="bottom"/>
            <w:hideMark/>
          </w:tcPr>
          <w:p w14:paraId="36B843A2"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c>
          <w:tcPr>
            <w:tcW w:w="965" w:type="dxa"/>
            <w:tcBorders>
              <w:top w:val="nil"/>
              <w:left w:val="nil"/>
              <w:bottom w:val="nil"/>
              <w:right w:val="nil"/>
            </w:tcBorders>
            <w:shd w:val="clear" w:color="auto" w:fill="auto"/>
            <w:noWrap/>
            <w:vAlign w:val="bottom"/>
            <w:hideMark/>
          </w:tcPr>
          <w:p w14:paraId="560768EE"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675" w:type="dxa"/>
            <w:tcBorders>
              <w:top w:val="nil"/>
              <w:left w:val="nil"/>
              <w:bottom w:val="nil"/>
              <w:right w:val="single" w:sz="4" w:space="0" w:color="auto"/>
            </w:tcBorders>
            <w:shd w:val="clear" w:color="auto" w:fill="auto"/>
            <w:noWrap/>
            <w:vAlign w:val="bottom"/>
            <w:hideMark/>
          </w:tcPr>
          <w:p w14:paraId="75514C72"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r>
      <w:tr w:rsidR="00BE42F2" w:rsidRPr="00BE42F2" w14:paraId="590B8472"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42FE221D"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2A6F8183" w14:textId="77777777" w:rsidR="00BE42F2" w:rsidRPr="00BE42F2" w:rsidRDefault="00BE42F2"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12C8434D"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27CAAA1B"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24EC8C13"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21C68C92"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BE42F2" w:rsidRPr="00BE42F2" w14:paraId="13E2E8C9"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29E4E73A"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4D875F6E" w14:textId="77777777" w:rsidR="00BE42F2" w:rsidRPr="00BE42F2" w:rsidRDefault="00BE42F2"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5D64E41D"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02900E9F"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6B8D9452"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317FEE3A"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414E5138" w14:textId="77777777" w:rsidTr="00BE42F2">
        <w:trPr>
          <w:trHeight w:val="288"/>
        </w:trPr>
        <w:tc>
          <w:tcPr>
            <w:tcW w:w="1320" w:type="dxa"/>
            <w:tcBorders>
              <w:top w:val="nil"/>
              <w:left w:val="single" w:sz="4" w:space="0" w:color="auto"/>
              <w:bottom w:val="nil"/>
              <w:right w:val="nil"/>
            </w:tcBorders>
            <w:shd w:val="clear" w:color="auto" w:fill="auto"/>
            <w:noWrap/>
            <w:vAlign w:val="bottom"/>
          </w:tcPr>
          <w:p w14:paraId="125EB6D5"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5698BC7B"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3C838FE1"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1E33725F"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36B772DD"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36BE65A6" w14:textId="77777777" w:rsidR="00FA29E1" w:rsidRPr="00BE42F2" w:rsidRDefault="00FA29E1" w:rsidP="00BE42F2">
            <w:pPr>
              <w:spacing w:after="0" w:line="240" w:lineRule="auto"/>
              <w:rPr>
                <w:rFonts w:ascii="Calibri" w:eastAsia="Times New Roman" w:hAnsi="Calibri" w:cs="Calibri"/>
                <w:color w:val="000000"/>
              </w:rPr>
            </w:pPr>
          </w:p>
        </w:tc>
      </w:tr>
      <w:tr w:rsidR="00FA29E1" w:rsidRPr="00BE42F2" w14:paraId="57F03611" w14:textId="77777777" w:rsidTr="00BE42F2">
        <w:trPr>
          <w:trHeight w:val="288"/>
        </w:trPr>
        <w:tc>
          <w:tcPr>
            <w:tcW w:w="1320" w:type="dxa"/>
            <w:tcBorders>
              <w:top w:val="nil"/>
              <w:left w:val="single" w:sz="4" w:space="0" w:color="auto"/>
              <w:bottom w:val="nil"/>
              <w:right w:val="nil"/>
            </w:tcBorders>
            <w:shd w:val="clear" w:color="auto" w:fill="auto"/>
            <w:noWrap/>
            <w:vAlign w:val="bottom"/>
          </w:tcPr>
          <w:p w14:paraId="748EA8DB"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1FF0DFC2"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76C4D53D"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7835751A"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35DA4EAC"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1308E970" w14:textId="77777777" w:rsidR="00FA29E1" w:rsidRPr="00BE42F2" w:rsidRDefault="00FA29E1" w:rsidP="00BE42F2">
            <w:pPr>
              <w:spacing w:after="0" w:line="240" w:lineRule="auto"/>
              <w:rPr>
                <w:rFonts w:ascii="Calibri" w:eastAsia="Times New Roman" w:hAnsi="Calibri" w:cs="Calibri"/>
                <w:color w:val="000000"/>
              </w:rPr>
            </w:pPr>
          </w:p>
        </w:tc>
      </w:tr>
      <w:tr w:rsidR="00FA29E1" w:rsidRPr="00BE42F2" w14:paraId="47F73144" w14:textId="77777777" w:rsidTr="00BE42F2">
        <w:trPr>
          <w:trHeight w:val="288"/>
        </w:trPr>
        <w:tc>
          <w:tcPr>
            <w:tcW w:w="1320" w:type="dxa"/>
            <w:tcBorders>
              <w:top w:val="nil"/>
              <w:left w:val="single" w:sz="4" w:space="0" w:color="auto"/>
              <w:bottom w:val="nil"/>
              <w:right w:val="nil"/>
            </w:tcBorders>
            <w:shd w:val="clear" w:color="auto" w:fill="auto"/>
            <w:noWrap/>
            <w:vAlign w:val="bottom"/>
          </w:tcPr>
          <w:p w14:paraId="355715D9"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68EE0058"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0D9019FF"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6C41FFEF"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3B046BC9"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33A7D084" w14:textId="77777777" w:rsidR="00FA29E1" w:rsidRPr="00BE42F2" w:rsidRDefault="00FA29E1" w:rsidP="00BE42F2">
            <w:pPr>
              <w:spacing w:after="0" w:line="240" w:lineRule="auto"/>
              <w:rPr>
                <w:rFonts w:ascii="Calibri" w:eastAsia="Times New Roman" w:hAnsi="Calibri" w:cs="Calibri"/>
                <w:color w:val="000000"/>
              </w:rPr>
            </w:pPr>
          </w:p>
        </w:tc>
      </w:tr>
      <w:tr w:rsidR="00FA29E1" w:rsidRPr="00BE42F2" w14:paraId="75352C89" w14:textId="77777777" w:rsidTr="00BE42F2">
        <w:trPr>
          <w:trHeight w:val="288"/>
        </w:trPr>
        <w:tc>
          <w:tcPr>
            <w:tcW w:w="1320" w:type="dxa"/>
            <w:tcBorders>
              <w:top w:val="nil"/>
              <w:left w:val="single" w:sz="4" w:space="0" w:color="auto"/>
              <w:bottom w:val="nil"/>
              <w:right w:val="nil"/>
            </w:tcBorders>
            <w:shd w:val="clear" w:color="auto" w:fill="auto"/>
            <w:noWrap/>
            <w:vAlign w:val="bottom"/>
          </w:tcPr>
          <w:p w14:paraId="7129EB52"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70359F06" w14:textId="77777777" w:rsidR="00FA29E1" w:rsidRPr="00BE42F2" w:rsidRDefault="00FA29E1"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54229B4B"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4EAC7EA9"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4A84013F" w14:textId="77777777" w:rsidR="00FA29E1" w:rsidRPr="00BE42F2" w:rsidRDefault="00FA29E1"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45309E49" w14:textId="77777777" w:rsidR="00FA29E1" w:rsidRPr="00BE42F2" w:rsidRDefault="00FA29E1" w:rsidP="00BE42F2">
            <w:pPr>
              <w:spacing w:after="0" w:line="240" w:lineRule="auto"/>
              <w:rPr>
                <w:rFonts w:ascii="Calibri" w:eastAsia="Times New Roman" w:hAnsi="Calibri" w:cs="Calibri"/>
                <w:color w:val="000000"/>
              </w:rPr>
            </w:pPr>
          </w:p>
        </w:tc>
      </w:tr>
      <w:tr w:rsidR="00BE42F2" w:rsidRPr="00BE42F2" w14:paraId="5923D487"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030925F7"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11021806" w14:textId="77777777" w:rsidR="00BE42F2" w:rsidRPr="00BE42F2" w:rsidRDefault="00BE42F2"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186066DD"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4556FE1B"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355F3923"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211FB9B3"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BE42F2" w:rsidRPr="00BE42F2" w14:paraId="0F479AB7"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4E9D2A57"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7E6E29A3" w14:textId="77777777" w:rsidR="00BE42F2" w:rsidRPr="00BE42F2" w:rsidRDefault="00BE42F2"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634050D8"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356A4769"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494251EC"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104DAF37"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BE42F2" w:rsidRPr="00BE42F2" w14:paraId="395DC42A"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490707C4"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2DC1C744" w14:textId="77777777" w:rsidR="00BE42F2" w:rsidRPr="00BE42F2" w:rsidRDefault="00BE42F2"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7E06461A"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51BC61CF"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43012089"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1D49F58C"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BE42F2" w:rsidRPr="00BE42F2" w14:paraId="6BC0E215"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5D3B63F6"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4A76B300" w14:textId="77777777" w:rsidR="00BE42F2" w:rsidRPr="00BE42F2" w:rsidRDefault="00BE42F2"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46BDF0A6"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7FC5EE7C"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675B179C"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2CA5B296"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BE42F2" w:rsidRPr="00BE42F2" w14:paraId="33584A2B" w14:textId="77777777" w:rsidTr="00BE42F2">
        <w:trPr>
          <w:trHeight w:val="288"/>
        </w:trPr>
        <w:tc>
          <w:tcPr>
            <w:tcW w:w="1320" w:type="dxa"/>
            <w:tcBorders>
              <w:top w:val="nil"/>
              <w:left w:val="single" w:sz="4" w:space="0" w:color="auto"/>
              <w:bottom w:val="nil"/>
              <w:right w:val="nil"/>
            </w:tcBorders>
            <w:shd w:val="clear" w:color="auto" w:fill="auto"/>
            <w:noWrap/>
            <w:vAlign w:val="bottom"/>
            <w:hideMark/>
          </w:tcPr>
          <w:p w14:paraId="61AE254E"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70DA0DE8" w14:textId="77777777" w:rsidR="00BE42F2" w:rsidRPr="00BE42F2" w:rsidRDefault="00BE42F2" w:rsidP="00BE42F2">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78545EAF"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57C164DF"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31479E3F" w14:textId="77777777" w:rsidR="00BE42F2" w:rsidRPr="00BE42F2" w:rsidRDefault="00BE42F2" w:rsidP="00BE42F2">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238EAB8F"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BE42F2" w:rsidRPr="00BE42F2" w14:paraId="1C1D89D5" w14:textId="77777777" w:rsidTr="00BE42F2">
        <w:trPr>
          <w:trHeight w:val="288"/>
        </w:trPr>
        <w:tc>
          <w:tcPr>
            <w:tcW w:w="1320" w:type="dxa"/>
            <w:tcBorders>
              <w:top w:val="nil"/>
              <w:left w:val="single" w:sz="4" w:space="0" w:color="auto"/>
              <w:bottom w:val="single" w:sz="4" w:space="0" w:color="auto"/>
              <w:right w:val="nil"/>
            </w:tcBorders>
            <w:shd w:val="clear" w:color="auto" w:fill="auto"/>
            <w:noWrap/>
            <w:vAlign w:val="bottom"/>
            <w:hideMark/>
          </w:tcPr>
          <w:p w14:paraId="5D221675"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7FC4613D"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2BD36017"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671A20CE"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965" w:type="dxa"/>
            <w:tcBorders>
              <w:top w:val="nil"/>
              <w:left w:val="nil"/>
              <w:bottom w:val="single" w:sz="4" w:space="0" w:color="auto"/>
              <w:right w:val="nil"/>
            </w:tcBorders>
            <w:shd w:val="clear" w:color="auto" w:fill="auto"/>
            <w:noWrap/>
            <w:vAlign w:val="bottom"/>
            <w:hideMark/>
          </w:tcPr>
          <w:p w14:paraId="70695F7E"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675" w:type="dxa"/>
            <w:tcBorders>
              <w:top w:val="nil"/>
              <w:left w:val="nil"/>
              <w:bottom w:val="single" w:sz="4" w:space="0" w:color="auto"/>
              <w:right w:val="single" w:sz="4" w:space="0" w:color="auto"/>
            </w:tcBorders>
            <w:shd w:val="clear" w:color="auto" w:fill="auto"/>
            <w:noWrap/>
            <w:vAlign w:val="bottom"/>
            <w:hideMark/>
          </w:tcPr>
          <w:p w14:paraId="15814AC1" w14:textId="77777777" w:rsidR="00BE42F2" w:rsidRPr="00BE42F2" w:rsidRDefault="00BE42F2" w:rsidP="00BE42F2">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bl>
    <w:p w14:paraId="4FA8F002" w14:textId="77777777" w:rsidR="00BE42F2" w:rsidRDefault="00BE42F2" w:rsidP="001C5257"/>
    <w:p w14:paraId="617B8450" w14:textId="35A65CAB" w:rsidR="009F703B" w:rsidRDefault="009F703B" w:rsidP="00FA29E1">
      <w:pPr>
        <w:pBdr>
          <w:top w:val="single" w:sz="4" w:space="1" w:color="auto"/>
          <w:left w:val="single" w:sz="4" w:space="4" w:color="auto"/>
          <w:bottom w:val="single" w:sz="4" w:space="1" w:color="auto"/>
          <w:right w:val="single" w:sz="4" w:space="4" w:color="auto"/>
        </w:pBdr>
      </w:pPr>
      <w:r>
        <w:t>Sales Revenue:</w:t>
      </w:r>
    </w:p>
    <w:p w14:paraId="4A3DE044" w14:textId="6F8AF840" w:rsidR="009F703B" w:rsidRDefault="009F703B" w:rsidP="00FA29E1">
      <w:pPr>
        <w:pBdr>
          <w:top w:val="single" w:sz="4" w:space="1" w:color="auto"/>
          <w:left w:val="single" w:sz="4" w:space="4" w:color="auto"/>
          <w:bottom w:val="single" w:sz="4" w:space="1" w:color="auto"/>
          <w:right w:val="single" w:sz="4" w:space="4" w:color="auto"/>
        </w:pBdr>
      </w:pPr>
      <w:r>
        <w:t>Cost of Goods Sold:</w:t>
      </w:r>
    </w:p>
    <w:p w14:paraId="53F6E937" w14:textId="35AAABBB" w:rsidR="009F703B" w:rsidRDefault="009F703B" w:rsidP="00FA29E1">
      <w:pPr>
        <w:pBdr>
          <w:top w:val="single" w:sz="4" w:space="1" w:color="auto"/>
          <w:left w:val="single" w:sz="4" w:space="4" w:color="auto"/>
          <w:bottom w:val="single" w:sz="4" w:space="1" w:color="auto"/>
          <w:right w:val="single" w:sz="4" w:space="4" w:color="auto"/>
        </w:pBdr>
      </w:pPr>
      <w:r>
        <w:t>Gross Profit:</w:t>
      </w:r>
    </w:p>
    <w:p w14:paraId="399B90F1" w14:textId="1048E4F2" w:rsidR="009F703B" w:rsidRDefault="009F703B" w:rsidP="00FA29E1">
      <w:pPr>
        <w:pBdr>
          <w:top w:val="single" w:sz="4" w:space="1" w:color="auto"/>
          <w:left w:val="single" w:sz="4" w:space="4" w:color="auto"/>
          <w:bottom w:val="single" w:sz="4" w:space="1" w:color="auto"/>
          <w:right w:val="single" w:sz="4" w:space="4" w:color="auto"/>
        </w:pBdr>
      </w:pPr>
      <w:r>
        <w:t>Ending Inventory:</w:t>
      </w:r>
    </w:p>
    <w:p w14:paraId="5783C133" w14:textId="7497B597" w:rsidR="009F703B" w:rsidRDefault="009F703B" w:rsidP="00FA29E1">
      <w:pPr>
        <w:pBdr>
          <w:top w:val="single" w:sz="4" w:space="1" w:color="auto"/>
          <w:left w:val="single" w:sz="4" w:space="4" w:color="auto"/>
          <w:bottom w:val="single" w:sz="4" w:space="1" w:color="auto"/>
          <w:right w:val="single" w:sz="4" w:space="4" w:color="auto"/>
        </w:pBdr>
      </w:pPr>
    </w:p>
    <w:p w14:paraId="7B1E498E" w14:textId="53F8B569" w:rsidR="009F703B" w:rsidRDefault="009F703B" w:rsidP="00FA29E1">
      <w:pPr>
        <w:pBdr>
          <w:top w:val="single" w:sz="4" w:space="1" w:color="auto"/>
          <w:left w:val="single" w:sz="4" w:space="4" w:color="auto"/>
          <w:bottom w:val="single" w:sz="4" w:space="1" w:color="auto"/>
          <w:right w:val="single" w:sz="4" w:space="4" w:color="auto"/>
        </w:pBdr>
      </w:pPr>
    </w:p>
    <w:p w14:paraId="2127F0E6" w14:textId="77777777" w:rsidR="00BE42F2" w:rsidRDefault="00BE42F2">
      <w:r>
        <w:br w:type="page"/>
      </w:r>
    </w:p>
    <w:p w14:paraId="4A464B75" w14:textId="1A073278" w:rsidR="009F703B" w:rsidRDefault="009F703B" w:rsidP="009F703B">
      <w:r>
        <w:lastRenderedPageBreak/>
        <w:t xml:space="preserve">IF we use </w:t>
      </w:r>
      <w:r>
        <w:rPr>
          <w:b/>
          <w:bCs/>
        </w:rPr>
        <w:t>LIFO</w:t>
      </w:r>
      <w:r>
        <w:t>, calculate the following</w:t>
      </w:r>
      <w:r w:rsidR="00194F6B">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FA29E1" w:rsidRPr="00BE42F2" w14:paraId="23CBB64C" w14:textId="77777777" w:rsidTr="00C14CC6">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14:paraId="3194F9E7"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Purchases</w:t>
            </w:r>
          </w:p>
        </w:tc>
        <w:tc>
          <w:tcPr>
            <w:tcW w:w="1320" w:type="dxa"/>
            <w:tcBorders>
              <w:top w:val="single" w:sz="4" w:space="0" w:color="auto"/>
              <w:left w:val="nil"/>
              <w:bottom w:val="nil"/>
              <w:right w:val="nil"/>
            </w:tcBorders>
            <w:shd w:val="clear" w:color="000000" w:fill="FFD966"/>
            <w:noWrap/>
            <w:vAlign w:val="bottom"/>
            <w:hideMark/>
          </w:tcPr>
          <w:p w14:paraId="3B43D8E7"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 </w:t>
            </w:r>
          </w:p>
        </w:tc>
        <w:tc>
          <w:tcPr>
            <w:tcW w:w="1320" w:type="dxa"/>
            <w:tcBorders>
              <w:top w:val="single" w:sz="4" w:space="0" w:color="auto"/>
              <w:left w:val="nil"/>
              <w:bottom w:val="nil"/>
              <w:right w:val="nil"/>
            </w:tcBorders>
            <w:shd w:val="clear" w:color="000000" w:fill="9BC2E6"/>
            <w:noWrap/>
            <w:vAlign w:val="bottom"/>
            <w:hideMark/>
          </w:tcPr>
          <w:p w14:paraId="34E4E26C"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Sales</w:t>
            </w:r>
          </w:p>
        </w:tc>
        <w:tc>
          <w:tcPr>
            <w:tcW w:w="1320" w:type="dxa"/>
            <w:tcBorders>
              <w:top w:val="single" w:sz="4" w:space="0" w:color="auto"/>
              <w:left w:val="nil"/>
              <w:bottom w:val="nil"/>
              <w:right w:val="nil"/>
            </w:tcBorders>
            <w:shd w:val="clear" w:color="000000" w:fill="9BC2E6"/>
            <w:noWrap/>
            <w:vAlign w:val="bottom"/>
            <w:hideMark/>
          </w:tcPr>
          <w:p w14:paraId="4BCF0E2B"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14:paraId="615F65A8"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Ending Inventory</w:t>
            </w:r>
          </w:p>
        </w:tc>
      </w:tr>
      <w:tr w:rsidR="00FA29E1" w:rsidRPr="00BE42F2" w14:paraId="0227B819"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591D5A66"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320" w:type="dxa"/>
            <w:tcBorders>
              <w:top w:val="nil"/>
              <w:left w:val="nil"/>
              <w:bottom w:val="nil"/>
              <w:right w:val="nil"/>
            </w:tcBorders>
            <w:shd w:val="clear" w:color="auto" w:fill="auto"/>
            <w:noWrap/>
            <w:vAlign w:val="bottom"/>
            <w:hideMark/>
          </w:tcPr>
          <w:p w14:paraId="5621DE42"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c>
          <w:tcPr>
            <w:tcW w:w="1320" w:type="dxa"/>
            <w:tcBorders>
              <w:top w:val="nil"/>
              <w:left w:val="nil"/>
              <w:bottom w:val="nil"/>
              <w:right w:val="nil"/>
            </w:tcBorders>
            <w:shd w:val="clear" w:color="auto" w:fill="auto"/>
            <w:noWrap/>
            <w:vAlign w:val="bottom"/>
            <w:hideMark/>
          </w:tcPr>
          <w:p w14:paraId="6C5876B2"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320" w:type="dxa"/>
            <w:tcBorders>
              <w:top w:val="nil"/>
              <w:left w:val="nil"/>
              <w:bottom w:val="nil"/>
              <w:right w:val="nil"/>
            </w:tcBorders>
            <w:shd w:val="clear" w:color="auto" w:fill="auto"/>
            <w:noWrap/>
            <w:vAlign w:val="bottom"/>
            <w:hideMark/>
          </w:tcPr>
          <w:p w14:paraId="18CE7A03"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c>
          <w:tcPr>
            <w:tcW w:w="965" w:type="dxa"/>
            <w:tcBorders>
              <w:top w:val="nil"/>
              <w:left w:val="nil"/>
              <w:bottom w:val="nil"/>
              <w:right w:val="nil"/>
            </w:tcBorders>
            <w:shd w:val="clear" w:color="auto" w:fill="auto"/>
            <w:noWrap/>
            <w:vAlign w:val="bottom"/>
            <w:hideMark/>
          </w:tcPr>
          <w:p w14:paraId="442B7592"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675" w:type="dxa"/>
            <w:tcBorders>
              <w:top w:val="nil"/>
              <w:left w:val="nil"/>
              <w:bottom w:val="nil"/>
              <w:right w:val="single" w:sz="4" w:space="0" w:color="auto"/>
            </w:tcBorders>
            <w:shd w:val="clear" w:color="auto" w:fill="auto"/>
            <w:noWrap/>
            <w:vAlign w:val="bottom"/>
            <w:hideMark/>
          </w:tcPr>
          <w:p w14:paraId="524A2985"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r>
      <w:tr w:rsidR="00FA29E1" w:rsidRPr="00BE42F2" w14:paraId="03739EBF"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48CE5652"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2ED26D52"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59B8B1F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1D911087"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6133C7CF"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1A8535F4"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6C6F5E91"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059DB558"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0E42AE0A"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2F1B6A89"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49D2C663"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36119BC8"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5C921D00"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0AFC6456"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078BCB27"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18FD4EFE"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48CC261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5ADEF715"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36B9C496"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0FB76DCF"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2B967574"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0FA1EB52"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51CD657B"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4FBAFE78"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53C112D1"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30FBB1DF"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42E3789A"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0AB8ECA9"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46249DE2"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05C9D088"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2A519453"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16B4005B"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127E727C"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17FAC735"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1813DAE7"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735BCFE8"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2443E02F"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5AFC29F0"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16E1C53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6E5881F6"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547E9B2C"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29DF2CF5"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4CC18351"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36D7AB7E"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0ADADE4A"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098E6460"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36AD5FC9"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3440829A"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0480C255"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71CC72C4"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4B5BB925"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18DAA8AB"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17857500"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75E64269"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1D8EA5F1"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431EF4AC"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5AABD7B2"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0D7EB6F0"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513CBE8C"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2266E4E4"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6067C51C"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0801AB8D"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3CFA303D"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159D4A05"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4E2D6BFF"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3F94E8BC"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4EB138A2"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7FD66B80"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5FE706BB"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6C248B2A"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65197B1C"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1D94D10B"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71244DB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18C73516"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2D4C5659"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64996780"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507E4A17" w14:textId="77777777" w:rsidTr="00C14CC6">
        <w:trPr>
          <w:trHeight w:val="288"/>
        </w:trPr>
        <w:tc>
          <w:tcPr>
            <w:tcW w:w="1320" w:type="dxa"/>
            <w:tcBorders>
              <w:top w:val="nil"/>
              <w:left w:val="single" w:sz="4" w:space="0" w:color="auto"/>
              <w:bottom w:val="single" w:sz="4" w:space="0" w:color="auto"/>
              <w:right w:val="nil"/>
            </w:tcBorders>
            <w:shd w:val="clear" w:color="auto" w:fill="auto"/>
            <w:noWrap/>
            <w:vAlign w:val="bottom"/>
            <w:hideMark/>
          </w:tcPr>
          <w:p w14:paraId="50FBB927"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63FAE069"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2A8014C8"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0EAA0112"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965" w:type="dxa"/>
            <w:tcBorders>
              <w:top w:val="nil"/>
              <w:left w:val="nil"/>
              <w:bottom w:val="single" w:sz="4" w:space="0" w:color="auto"/>
              <w:right w:val="nil"/>
            </w:tcBorders>
            <w:shd w:val="clear" w:color="auto" w:fill="auto"/>
            <w:noWrap/>
            <w:vAlign w:val="bottom"/>
            <w:hideMark/>
          </w:tcPr>
          <w:p w14:paraId="2AF7BCCC"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675" w:type="dxa"/>
            <w:tcBorders>
              <w:top w:val="nil"/>
              <w:left w:val="nil"/>
              <w:bottom w:val="single" w:sz="4" w:space="0" w:color="auto"/>
              <w:right w:val="single" w:sz="4" w:space="0" w:color="auto"/>
            </w:tcBorders>
            <w:shd w:val="clear" w:color="auto" w:fill="auto"/>
            <w:noWrap/>
            <w:vAlign w:val="bottom"/>
            <w:hideMark/>
          </w:tcPr>
          <w:p w14:paraId="7D12ACDB"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bl>
    <w:p w14:paraId="730B6690" w14:textId="77777777" w:rsidR="00BE42F2" w:rsidRDefault="00BE42F2" w:rsidP="009F703B"/>
    <w:p w14:paraId="05C9B62D" w14:textId="77777777" w:rsidR="009F703B" w:rsidRDefault="009F703B" w:rsidP="00FA29E1">
      <w:pPr>
        <w:pBdr>
          <w:top w:val="single" w:sz="4" w:space="1" w:color="auto"/>
          <w:left w:val="single" w:sz="4" w:space="4" w:color="auto"/>
          <w:bottom w:val="single" w:sz="4" w:space="1" w:color="auto"/>
          <w:right w:val="single" w:sz="4" w:space="4" w:color="auto"/>
        </w:pBdr>
      </w:pPr>
      <w:r>
        <w:t>Sales Revenue:</w:t>
      </w:r>
    </w:p>
    <w:p w14:paraId="265E9AB1" w14:textId="77777777" w:rsidR="009F703B" w:rsidRDefault="009F703B" w:rsidP="00FA29E1">
      <w:pPr>
        <w:pBdr>
          <w:top w:val="single" w:sz="4" w:space="1" w:color="auto"/>
          <w:left w:val="single" w:sz="4" w:space="4" w:color="auto"/>
          <w:bottom w:val="single" w:sz="4" w:space="1" w:color="auto"/>
          <w:right w:val="single" w:sz="4" w:space="4" w:color="auto"/>
        </w:pBdr>
      </w:pPr>
      <w:r>
        <w:t>Cost of Goods Sold:</w:t>
      </w:r>
    </w:p>
    <w:p w14:paraId="16613093" w14:textId="77777777" w:rsidR="009F703B" w:rsidRDefault="009F703B" w:rsidP="00FA29E1">
      <w:pPr>
        <w:pBdr>
          <w:top w:val="single" w:sz="4" w:space="1" w:color="auto"/>
          <w:left w:val="single" w:sz="4" w:space="4" w:color="auto"/>
          <w:bottom w:val="single" w:sz="4" w:space="1" w:color="auto"/>
          <w:right w:val="single" w:sz="4" w:space="4" w:color="auto"/>
        </w:pBdr>
      </w:pPr>
      <w:r>
        <w:t>Gross Profit:</w:t>
      </w:r>
    </w:p>
    <w:p w14:paraId="29913AB1" w14:textId="77777777" w:rsidR="009F703B" w:rsidRDefault="009F703B" w:rsidP="00FA29E1">
      <w:pPr>
        <w:pBdr>
          <w:top w:val="single" w:sz="4" w:space="1" w:color="auto"/>
          <w:left w:val="single" w:sz="4" w:space="4" w:color="auto"/>
          <w:bottom w:val="single" w:sz="4" w:space="1" w:color="auto"/>
          <w:right w:val="single" w:sz="4" w:space="4" w:color="auto"/>
        </w:pBdr>
      </w:pPr>
      <w:r>
        <w:t>Ending Inventory:</w:t>
      </w:r>
    </w:p>
    <w:p w14:paraId="07545B7C" w14:textId="2D637AA3" w:rsidR="009F703B" w:rsidRDefault="009F703B" w:rsidP="00FA29E1">
      <w:pPr>
        <w:pBdr>
          <w:top w:val="single" w:sz="4" w:space="1" w:color="auto"/>
          <w:left w:val="single" w:sz="4" w:space="4" w:color="auto"/>
          <w:bottom w:val="single" w:sz="4" w:space="1" w:color="auto"/>
          <w:right w:val="single" w:sz="4" w:space="4" w:color="auto"/>
        </w:pBdr>
      </w:pPr>
    </w:p>
    <w:p w14:paraId="5C649335" w14:textId="77777777" w:rsidR="009F703B" w:rsidRDefault="009F703B" w:rsidP="001C5257"/>
    <w:p w14:paraId="661828E1" w14:textId="77777777" w:rsidR="00FA29E1" w:rsidRDefault="00FA29E1">
      <w:r>
        <w:br w:type="page"/>
      </w:r>
    </w:p>
    <w:p w14:paraId="033CAD80" w14:textId="4212CB90" w:rsidR="009F703B" w:rsidRDefault="009F703B" w:rsidP="009F703B">
      <w:r>
        <w:lastRenderedPageBreak/>
        <w:t xml:space="preserve">IF we use </w:t>
      </w:r>
      <w:r>
        <w:rPr>
          <w:b/>
          <w:bCs/>
        </w:rPr>
        <w:t>WEIGHTED AVERAGE</w:t>
      </w:r>
      <w:r>
        <w:t>, calculate the following</w:t>
      </w:r>
      <w:r w:rsidR="00194F6B">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FA29E1" w:rsidRPr="00BE42F2" w14:paraId="75330AB7" w14:textId="77777777" w:rsidTr="00C14CC6">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14:paraId="17ED2A00"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Purchases</w:t>
            </w:r>
          </w:p>
        </w:tc>
        <w:tc>
          <w:tcPr>
            <w:tcW w:w="1320" w:type="dxa"/>
            <w:tcBorders>
              <w:top w:val="single" w:sz="4" w:space="0" w:color="auto"/>
              <w:left w:val="nil"/>
              <w:bottom w:val="nil"/>
              <w:right w:val="nil"/>
            </w:tcBorders>
            <w:shd w:val="clear" w:color="000000" w:fill="FFD966"/>
            <w:noWrap/>
            <w:vAlign w:val="bottom"/>
            <w:hideMark/>
          </w:tcPr>
          <w:p w14:paraId="00710D15"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 </w:t>
            </w:r>
          </w:p>
        </w:tc>
        <w:tc>
          <w:tcPr>
            <w:tcW w:w="1320" w:type="dxa"/>
            <w:tcBorders>
              <w:top w:val="single" w:sz="4" w:space="0" w:color="auto"/>
              <w:left w:val="nil"/>
              <w:bottom w:val="nil"/>
              <w:right w:val="nil"/>
            </w:tcBorders>
            <w:shd w:val="clear" w:color="000000" w:fill="9BC2E6"/>
            <w:noWrap/>
            <w:vAlign w:val="bottom"/>
            <w:hideMark/>
          </w:tcPr>
          <w:p w14:paraId="0C0F9242"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Sales</w:t>
            </w:r>
          </w:p>
        </w:tc>
        <w:tc>
          <w:tcPr>
            <w:tcW w:w="1320" w:type="dxa"/>
            <w:tcBorders>
              <w:top w:val="single" w:sz="4" w:space="0" w:color="auto"/>
              <w:left w:val="nil"/>
              <w:bottom w:val="nil"/>
              <w:right w:val="nil"/>
            </w:tcBorders>
            <w:shd w:val="clear" w:color="000000" w:fill="9BC2E6"/>
            <w:noWrap/>
            <w:vAlign w:val="bottom"/>
            <w:hideMark/>
          </w:tcPr>
          <w:p w14:paraId="4C6AA739"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14:paraId="329E125B" w14:textId="77777777" w:rsidR="00FA29E1" w:rsidRPr="00BE42F2" w:rsidRDefault="00FA29E1" w:rsidP="00C14CC6">
            <w:pPr>
              <w:spacing w:after="0" w:line="240" w:lineRule="auto"/>
              <w:rPr>
                <w:rFonts w:ascii="Calibri" w:eastAsia="Times New Roman" w:hAnsi="Calibri" w:cs="Calibri"/>
                <w:b/>
                <w:bCs/>
                <w:color w:val="000000"/>
              </w:rPr>
            </w:pPr>
            <w:r w:rsidRPr="00BE42F2">
              <w:rPr>
                <w:rFonts w:ascii="Calibri" w:eastAsia="Times New Roman" w:hAnsi="Calibri" w:cs="Calibri"/>
                <w:b/>
                <w:bCs/>
                <w:color w:val="000000"/>
              </w:rPr>
              <w:t>Ending Inventory</w:t>
            </w:r>
          </w:p>
        </w:tc>
      </w:tr>
      <w:tr w:rsidR="00FA29E1" w:rsidRPr="00BE42F2" w14:paraId="3BCC2E00"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422F10A2"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320" w:type="dxa"/>
            <w:tcBorders>
              <w:top w:val="nil"/>
              <w:left w:val="nil"/>
              <w:bottom w:val="nil"/>
              <w:right w:val="nil"/>
            </w:tcBorders>
            <w:shd w:val="clear" w:color="auto" w:fill="auto"/>
            <w:noWrap/>
            <w:vAlign w:val="bottom"/>
            <w:hideMark/>
          </w:tcPr>
          <w:p w14:paraId="229DDDF6"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c>
          <w:tcPr>
            <w:tcW w:w="1320" w:type="dxa"/>
            <w:tcBorders>
              <w:top w:val="nil"/>
              <w:left w:val="nil"/>
              <w:bottom w:val="nil"/>
              <w:right w:val="nil"/>
            </w:tcBorders>
            <w:shd w:val="clear" w:color="auto" w:fill="auto"/>
            <w:noWrap/>
            <w:vAlign w:val="bottom"/>
            <w:hideMark/>
          </w:tcPr>
          <w:p w14:paraId="1D58E84E"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320" w:type="dxa"/>
            <w:tcBorders>
              <w:top w:val="nil"/>
              <w:left w:val="nil"/>
              <w:bottom w:val="nil"/>
              <w:right w:val="nil"/>
            </w:tcBorders>
            <w:shd w:val="clear" w:color="auto" w:fill="auto"/>
            <w:noWrap/>
            <w:vAlign w:val="bottom"/>
            <w:hideMark/>
          </w:tcPr>
          <w:p w14:paraId="76D4CC2D"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c>
          <w:tcPr>
            <w:tcW w:w="965" w:type="dxa"/>
            <w:tcBorders>
              <w:top w:val="nil"/>
              <w:left w:val="nil"/>
              <w:bottom w:val="nil"/>
              <w:right w:val="nil"/>
            </w:tcBorders>
            <w:shd w:val="clear" w:color="auto" w:fill="auto"/>
            <w:noWrap/>
            <w:vAlign w:val="bottom"/>
            <w:hideMark/>
          </w:tcPr>
          <w:p w14:paraId="5CA9E45D"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Items</w:t>
            </w:r>
          </w:p>
        </w:tc>
        <w:tc>
          <w:tcPr>
            <w:tcW w:w="1675" w:type="dxa"/>
            <w:tcBorders>
              <w:top w:val="nil"/>
              <w:left w:val="nil"/>
              <w:bottom w:val="nil"/>
              <w:right w:val="single" w:sz="4" w:space="0" w:color="auto"/>
            </w:tcBorders>
            <w:shd w:val="clear" w:color="auto" w:fill="auto"/>
            <w:noWrap/>
            <w:vAlign w:val="bottom"/>
            <w:hideMark/>
          </w:tcPr>
          <w:p w14:paraId="7CAAB419"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Per Unit $</w:t>
            </w:r>
          </w:p>
        </w:tc>
      </w:tr>
      <w:tr w:rsidR="00FA29E1" w:rsidRPr="00BE42F2" w14:paraId="79FDB1B4"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230D86DA"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58FB0C4C"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321394CE"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34406A78"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264149F3"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31BEA647"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6BAF9231"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14974446"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0A22EAE7"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789A5F9B"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5552A648"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5EC2046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5430B57E"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4CB8E907"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49883F76"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0AF76DCF"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513C4CCE"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115B53EE"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77AF83CF"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23609ECD"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67E04706"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6CD0811D"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15F631FE"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20E8ABE0"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1916789C"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0E1DB00C"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23F778C1"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71997BF3"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221192E3"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173CE2E9"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15D9D352"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608CBFF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12AE2687"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3E08C5CF"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0B3C1DE9" w14:textId="77777777" w:rsidTr="00C14CC6">
        <w:trPr>
          <w:trHeight w:val="288"/>
        </w:trPr>
        <w:tc>
          <w:tcPr>
            <w:tcW w:w="1320" w:type="dxa"/>
            <w:tcBorders>
              <w:top w:val="nil"/>
              <w:left w:val="single" w:sz="4" w:space="0" w:color="auto"/>
              <w:bottom w:val="nil"/>
              <w:right w:val="nil"/>
            </w:tcBorders>
            <w:shd w:val="clear" w:color="auto" w:fill="auto"/>
            <w:noWrap/>
            <w:vAlign w:val="bottom"/>
          </w:tcPr>
          <w:p w14:paraId="28350CBE"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1636AB6B"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tcPr>
          <w:p w14:paraId="4A5AEBE8"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tcPr>
          <w:p w14:paraId="1D18FA6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tcPr>
          <w:p w14:paraId="624BE496"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tcPr>
          <w:p w14:paraId="148D4927" w14:textId="77777777" w:rsidR="00FA29E1" w:rsidRPr="00BE42F2" w:rsidRDefault="00FA29E1" w:rsidP="00C14CC6">
            <w:pPr>
              <w:spacing w:after="0" w:line="240" w:lineRule="auto"/>
              <w:rPr>
                <w:rFonts w:ascii="Calibri" w:eastAsia="Times New Roman" w:hAnsi="Calibri" w:cs="Calibri"/>
                <w:color w:val="000000"/>
              </w:rPr>
            </w:pPr>
          </w:p>
        </w:tc>
      </w:tr>
      <w:tr w:rsidR="00FA29E1" w:rsidRPr="00BE42F2" w14:paraId="7459E533"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1C5424BA"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6311A612"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371CEAB7"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6B6530B7"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240ACC33"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4D4893C6"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2E5ED822"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37BAC04D"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12701DAC"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722EFED6"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0FF35028"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0456BE1D"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0EC81F20"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509CB6EE"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07964B19"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2BCBC125"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42BD71B9"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78C09268"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0EBD9592"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1A1FCA33"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7B7B5CD7"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2722AF57"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78AD5F23"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2E27CD4F"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47FC1276"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2C5D0CA3"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08BAA5E8"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2D0D7F74" w14:textId="77777777" w:rsidTr="00C14CC6">
        <w:trPr>
          <w:trHeight w:val="288"/>
        </w:trPr>
        <w:tc>
          <w:tcPr>
            <w:tcW w:w="1320" w:type="dxa"/>
            <w:tcBorders>
              <w:top w:val="nil"/>
              <w:left w:val="single" w:sz="4" w:space="0" w:color="auto"/>
              <w:bottom w:val="nil"/>
              <w:right w:val="nil"/>
            </w:tcBorders>
            <w:shd w:val="clear" w:color="auto" w:fill="auto"/>
            <w:noWrap/>
            <w:vAlign w:val="bottom"/>
            <w:hideMark/>
          </w:tcPr>
          <w:p w14:paraId="46A5A0B6"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nil"/>
              <w:right w:val="nil"/>
            </w:tcBorders>
            <w:shd w:val="clear" w:color="auto" w:fill="auto"/>
            <w:noWrap/>
            <w:vAlign w:val="bottom"/>
            <w:hideMark/>
          </w:tcPr>
          <w:p w14:paraId="5B1342A7" w14:textId="77777777" w:rsidR="00FA29E1" w:rsidRPr="00BE42F2" w:rsidRDefault="00FA29E1" w:rsidP="00C14CC6">
            <w:pPr>
              <w:spacing w:after="0" w:line="240" w:lineRule="auto"/>
              <w:rPr>
                <w:rFonts w:ascii="Calibri" w:eastAsia="Times New Roman" w:hAnsi="Calibri" w:cs="Calibri"/>
                <w:color w:val="000000"/>
              </w:rPr>
            </w:pPr>
          </w:p>
        </w:tc>
        <w:tc>
          <w:tcPr>
            <w:tcW w:w="1320" w:type="dxa"/>
            <w:tcBorders>
              <w:top w:val="nil"/>
              <w:left w:val="nil"/>
              <w:bottom w:val="nil"/>
              <w:right w:val="nil"/>
            </w:tcBorders>
            <w:shd w:val="clear" w:color="auto" w:fill="auto"/>
            <w:noWrap/>
            <w:vAlign w:val="bottom"/>
            <w:hideMark/>
          </w:tcPr>
          <w:p w14:paraId="0CF0E706"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320" w:type="dxa"/>
            <w:tcBorders>
              <w:top w:val="nil"/>
              <w:left w:val="nil"/>
              <w:bottom w:val="nil"/>
              <w:right w:val="nil"/>
            </w:tcBorders>
            <w:shd w:val="clear" w:color="auto" w:fill="auto"/>
            <w:noWrap/>
            <w:vAlign w:val="bottom"/>
            <w:hideMark/>
          </w:tcPr>
          <w:p w14:paraId="10DB894E"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965" w:type="dxa"/>
            <w:tcBorders>
              <w:top w:val="nil"/>
              <w:left w:val="nil"/>
              <w:bottom w:val="nil"/>
              <w:right w:val="nil"/>
            </w:tcBorders>
            <w:shd w:val="clear" w:color="auto" w:fill="auto"/>
            <w:noWrap/>
            <w:vAlign w:val="bottom"/>
            <w:hideMark/>
          </w:tcPr>
          <w:p w14:paraId="512F2AAF" w14:textId="77777777" w:rsidR="00FA29E1" w:rsidRPr="00BE42F2" w:rsidRDefault="00FA29E1" w:rsidP="00C14CC6">
            <w:pPr>
              <w:spacing w:after="0" w:line="240" w:lineRule="auto"/>
              <w:rPr>
                <w:rFonts w:ascii="Times New Roman" w:eastAsia="Times New Roman" w:hAnsi="Times New Roman" w:cs="Times New Roman"/>
                <w:sz w:val="20"/>
                <w:szCs w:val="20"/>
              </w:rPr>
            </w:pPr>
          </w:p>
        </w:tc>
        <w:tc>
          <w:tcPr>
            <w:tcW w:w="1675" w:type="dxa"/>
            <w:tcBorders>
              <w:top w:val="nil"/>
              <w:left w:val="nil"/>
              <w:bottom w:val="nil"/>
              <w:right w:val="single" w:sz="4" w:space="0" w:color="auto"/>
            </w:tcBorders>
            <w:shd w:val="clear" w:color="auto" w:fill="auto"/>
            <w:noWrap/>
            <w:vAlign w:val="bottom"/>
            <w:hideMark/>
          </w:tcPr>
          <w:p w14:paraId="19856201"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r w:rsidR="00FA29E1" w:rsidRPr="00BE42F2" w14:paraId="7FC7BA1F" w14:textId="77777777" w:rsidTr="00C14CC6">
        <w:trPr>
          <w:trHeight w:val="288"/>
        </w:trPr>
        <w:tc>
          <w:tcPr>
            <w:tcW w:w="1320" w:type="dxa"/>
            <w:tcBorders>
              <w:top w:val="nil"/>
              <w:left w:val="single" w:sz="4" w:space="0" w:color="auto"/>
              <w:bottom w:val="single" w:sz="4" w:space="0" w:color="auto"/>
              <w:right w:val="nil"/>
            </w:tcBorders>
            <w:shd w:val="clear" w:color="auto" w:fill="auto"/>
            <w:noWrap/>
            <w:vAlign w:val="bottom"/>
            <w:hideMark/>
          </w:tcPr>
          <w:p w14:paraId="79DF5CBB"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08F558BD"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475A063A"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320" w:type="dxa"/>
            <w:tcBorders>
              <w:top w:val="nil"/>
              <w:left w:val="nil"/>
              <w:bottom w:val="single" w:sz="4" w:space="0" w:color="auto"/>
              <w:right w:val="nil"/>
            </w:tcBorders>
            <w:shd w:val="clear" w:color="auto" w:fill="auto"/>
            <w:noWrap/>
            <w:vAlign w:val="bottom"/>
            <w:hideMark/>
          </w:tcPr>
          <w:p w14:paraId="63ADC86B"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965" w:type="dxa"/>
            <w:tcBorders>
              <w:top w:val="nil"/>
              <w:left w:val="nil"/>
              <w:bottom w:val="single" w:sz="4" w:space="0" w:color="auto"/>
              <w:right w:val="nil"/>
            </w:tcBorders>
            <w:shd w:val="clear" w:color="auto" w:fill="auto"/>
            <w:noWrap/>
            <w:vAlign w:val="bottom"/>
            <w:hideMark/>
          </w:tcPr>
          <w:p w14:paraId="1CEE998C"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c>
          <w:tcPr>
            <w:tcW w:w="1675" w:type="dxa"/>
            <w:tcBorders>
              <w:top w:val="nil"/>
              <w:left w:val="nil"/>
              <w:bottom w:val="single" w:sz="4" w:space="0" w:color="auto"/>
              <w:right w:val="single" w:sz="4" w:space="0" w:color="auto"/>
            </w:tcBorders>
            <w:shd w:val="clear" w:color="auto" w:fill="auto"/>
            <w:noWrap/>
            <w:vAlign w:val="bottom"/>
            <w:hideMark/>
          </w:tcPr>
          <w:p w14:paraId="08856030" w14:textId="77777777" w:rsidR="00FA29E1" w:rsidRPr="00BE42F2" w:rsidRDefault="00FA29E1" w:rsidP="00C14CC6">
            <w:pPr>
              <w:spacing w:after="0" w:line="240" w:lineRule="auto"/>
              <w:rPr>
                <w:rFonts w:ascii="Calibri" w:eastAsia="Times New Roman" w:hAnsi="Calibri" w:cs="Calibri"/>
                <w:color w:val="000000"/>
              </w:rPr>
            </w:pPr>
            <w:r w:rsidRPr="00BE42F2">
              <w:rPr>
                <w:rFonts w:ascii="Calibri" w:eastAsia="Times New Roman" w:hAnsi="Calibri" w:cs="Calibri"/>
                <w:color w:val="000000"/>
              </w:rPr>
              <w:t> </w:t>
            </w:r>
          </w:p>
        </w:tc>
      </w:tr>
    </w:tbl>
    <w:p w14:paraId="2C33DDE5" w14:textId="77777777" w:rsidR="00BE42F2" w:rsidRDefault="00BE42F2" w:rsidP="009F703B"/>
    <w:p w14:paraId="49D8C46B" w14:textId="77777777" w:rsidR="009F703B" w:rsidRDefault="009F703B" w:rsidP="00FA29E1">
      <w:pPr>
        <w:pBdr>
          <w:top w:val="single" w:sz="4" w:space="1" w:color="auto"/>
          <w:left w:val="single" w:sz="4" w:space="4" w:color="auto"/>
          <w:bottom w:val="single" w:sz="4" w:space="1" w:color="auto"/>
          <w:right w:val="single" w:sz="4" w:space="4" w:color="auto"/>
        </w:pBdr>
      </w:pPr>
      <w:r>
        <w:t>Sales Revenue:</w:t>
      </w:r>
    </w:p>
    <w:p w14:paraId="1BF40A34" w14:textId="77777777" w:rsidR="009F703B" w:rsidRDefault="009F703B" w:rsidP="00FA29E1">
      <w:pPr>
        <w:pBdr>
          <w:top w:val="single" w:sz="4" w:space="1" w:color="auto"/>
          <w:left w:val="single" w:sz="4" w:space="4" w:color="auto"/>
          <w:bottom w:val="single" w:sz="4" w:space="1" w:color="auto"/>
          <w:right w:val="single" w:sz="4" w:space="4" w:color="auto"/>
        </w:pBdr>
      </w:pPr>
      <w:r>
        <w:t>Cost of Goods Sold:</w:t>
      </w:r>
    </w:p>
    <w:p w14:paraId="7C382263" w14:textId="77777777" w:rsidR="009F703B" w:rsidRDefault="009F703B" w:rsidP="00FA29E1">
      <w:pPr>
        <w:pBdr>
          <w:top w:val="single" w:sz="4" w:space="1" w:color="auto"/>
          <w:left w:val="single" w:sz="4" w:space="4" w:color="auto"/>
          <w:bottom w:val="single" w:sz="4" w:space="1" w:color="auto"/>
          <w:right w:val="single" w:sz="4" w:space="4" w:color="auto"/>
        </w:pBdr>
      </w:pPr>
      <w:r>
        <w:t>Gross Profit:</w:t>
      </w:r>
    </w:p>
    <w:p w14:paraId="108C2455" w14:textId="47E52A36" w:rsidR="009F703B" w:rsidRDefault="009F703B" w:rsidP="00FA29E1">
      <w:pPr>
        <w:pBdr>
          <w:top w:val="single" w:sz="4" w:space="1" w:color="auto"/>
          <w:left w:val="single" w:sz="4" w:space="4" w:color="auto"/>
          <w:bottom w:val="single" w:sz="4" w:space="1" w:color="auto"/>
          <w:right w:val="single" w:sz="4" w:space="4" w:color="auto"/>
        </w:pBdr>
      </w:pPr>
      <w:r>
        <w:t>Ending Inventory:</w:t>
      </w:r>
    </w:p>
    <w:p w14:paraId="3D9137BA" w14:textId="77777777" w:rsidR="00FA29E1" w:rsidRDefault="00FA29E1" w:rsidP="00FA29E1">
      <w:pPr>
        <w:pBdr>
          <w:top w:val="single" w:sz="4" w:space="1" w:color="auto"/>
          <w:left w:val="single" w:sz="4" w:space="4" w:color="auto"/>
          <w:bottom w:val="single" w:sz="4" w:space="1" w:color="auto"/>
          <w:right w:val="single" w:sz="4" w:space="4" w:color="auto"/>
        </w:pBdr>
      </w:pPr>
    </w:p>
    <w:p w14:paraId="45A5C328" w14:textId="197049D9" w:rsidR="009F703B" w:rsidRDefault="009F703B" w:rsidP="00FA29E1">
      <w:pPr>
        <w:pBdr>
          <w:top w:val="single" w:sz="4" w:space="1" w:color="auto"/>
          <w:left w:val="single" w:sz="4" w:space="4" w:color="auto"/>
          <w:bottom w:val="single" w:sz="4" w:space="1" w:color="auto"/>
          <w:right w:val="single" w:sz="4" w:space="4" w:color="auto"/>
        </w:pBdr>
      </w:pPr>
      <w:r>
        <w:br w:type="page"/>
      </w:r>
    </w:p>
    <w:p w14:paraId="03CDCB66" w14:textId="68C5A0E8" w:rsidR="009F703B" w:rsidRDefault="009F703B" w:rsidP="001C5257">
      <w:r>
        <w:lastRenderedPageBreak/>
        <w:t xml:space="preserve">13:  </w:t>
      </w:r>
      <w:r w:rsidR="00194F6B" w:rsidRPr="00194F6B">
        <w:rPr>
          <w:b/>
          <w:bCs/>
          <w:color w:val="FF0000"/>
        </w:rPr>
        <w:t>(6 Points)</w:t>
      </w:r>
      <w:r w:rsidR="00194F6B" w:rsidRPr="00194F6B">
        <w:rPr>
          <w:color w:val="FF0000"/>
        </w:rPr>
        <w:t xml:space="preserve"> </w:t>
      </w:r>
      <w:r>
        <w:t xml:space="preserve">Peloton Company </w:t>
      </w:r>
      <w:r w:rsidR="00BB2869">
        <w:t>has a large Accounts Receivable balance.  They currently use the % of Sales method to account for Bad Debt (I called this stinky customers).  They have asked the BUS 181 class from the Fall, 2020 to perform some calculations and advise Management.  We know the following information:</w:t>
      </w:r>
    </w:p>
    <w:p w14:paraId="42BB7AC7" w14:textId="125B2CDA" w:rsidR="00BB2869" w:rsidRPr="00BB2869" w:rsidRDefault="00BB2869" w:rsidP="00BB2869">
      <w:pPr>
        <w:spacing w:after="0"/>
        <w:rPr>
          <w:b/>
          <w:bCs/>
          <w:color w:val="0070C0"/>
        </w:rPr>
      </w:pPr>
      <w:r w:rsidRPr="00BB2869">
        <w:rPr>
          <w:b/>
          <w:bCs/>
          <w:color w:val="0070C0"/>
        </w:rPr>
        <w:t>Total Sales for the Year:</w:t>
      </w:r>
      <w:r w:rsidRPr="00BB2869">
        <w:rPr>
          <w:b/>
          <w:bCs/>
          <w:color w:val="0070C0"/>
        </w:rPr>
        <w:tab/>
      </w:r>
      <w:r w:rsidRPr="00BB2869">
        <w:rPr>
          <w:b/>
          <w:bCs/>
          <w:color w:val="0070C0"/>
        </w:rPr>
        <w:tab/>
      </w:r>
      <w:r w:rsidRPr="00BB2869">
        <w:rPr>
          <w:b/>
          <w:bCs/>
          <w:color w:val="0070C0"/>
        </w:rPr>
        <w:tab/>
        <w:t>$12,000,000</w:t>
      </w:r>
    </w:p>
    <w:p w14:paraId="72826A86" w14:textId="3E6913FE" w:rsidR="00BB2869" w:rsidRPr="00BB2869" w:rsidRDefault="00BB2869" w:rsidP="00BB2869">
      <w:pPr>
        <w:spacing w:after="0"/>
        <w:rPr>
          <w:b/>
          <w:bCs/>
          <w:color w:val="0070C0"/>
        </w:rPr>
      </w:pPr>
      <w:r w:rsidRPr="00BB2869">
        <w:rPr>
          <w:b/>
          <w:bCs/>
          <w:color w:val="0070C0"/>
        </w:rPr>
        <w:t>Accounts Receivable Balance</w:t>
      </w:r>
      <w:r w:rsidRPr="00BB2869">
        <w:rPr>
          <w:b/>
          <w:bCs/>
          <w:color w:val="0070C0"/>
        </w:rPr>
        <w:tab/>
      </w:r>
      <w:r w:rsidRPr="00BB2869">
        <w:rPr>
          <w:b/>
          <w:bCs/>
          <w:color w:val="0070C0"/>
        </w:rPr>
        <w:tab/>
      </w:r>
      <w:r w:rsidRPr="00BB2869">
        <w:rPr>
          <w:b/>
          <w:bCs/>
          <w:color w:val="0070C0"/>
        </w:rPr>
        <w:tab/>
        <w:t>$2,000,000</w:t>
      </w:r>
    </w:p>
    <w:p w14:paraId="6F27934D" w14:textId="0AAC80A6" w:rsidR="00BB2869" w:rsidRPr="00BB2869" w:rsidRDefault="00BB2869" w:rsidP="00BB2869">
      <w:pPr>
        <w:spacing w:after="0"/>
        <w:rPr>
          <w:b/>
          <w:bCs/>
          <w:color w:val="0070C0"/>
        </w:rPr>
      </w:pPr>
      <w:r w:rsidRPr="00BB2869">
        <w:rPr>
          <w:b/>
          <w:bCs/>
          <w:color w:val="0070C0"/>
        </w:rPr>
        <w:t>Current Allowance Balance:</w:t>
      </w:r>
      <w:r w:rsidRPr="00BB2869">
        <w:rPr>
          <w:b/>
          <w:bCs/>
          <w:color w:val="0070C0"/>
        </w:rPr>
        <w:tab/>
      </w:r>
      <w:r w:rsidRPr="00BB2869">
        <w:rPr>
          <w:b/>
          <w:bCs/>
          <w:color w:val="0070C0"/>
        </w:rPr>
        <w:tab/>
      </w:r>
      <w:r w:rsidRPr="00BB2869">
        <w:rPr>
          <w:b/>
          <w:bCs/>
          <w:color w:val="0070C0"/>
        </w:rPr>
        <w:tab/>
        <w:t>$</w:t>
      </w:r>
      <w:r w:rsidR="00194F6B">
        <w:rPr>
          <w:b/>
          <w:bCs/>
          <w:color w:val="0070C0"/>
        </w:rPr>
        <w:t>1</w:t>
      </w:r>
      <w:r w:rsidRPr="00BB2869">
        <w:rPr>
          <w:b/>
          <w:bCs/>
          <w:color w:val="0070C0"/>
        </w:rPr>
        <w:t>00,000 CREDIT</w:t>
      </w:r>
    </w:p>
    <w:p w14:paraId="4E99E63A" w14:textId="784D654D" w:rsidR="00BB2869" w:rsidRPr="00BB2869" w:rsidRDefault="00BB2869" w:rsidP="00BB2869">
      <w:pPr>
        <w:spacing w:after="0"/>
        <w:rPr>
          <w:b/>
          <w:bCs/>
          <w:color w:val="0070C0"/>
        </w:rPr>
      </w:pPr>
      <w:r w:rsidRPr="00BB2869">
        <w:rPr>
          <w:b/>
          <w:bCs/>
          <w:color w:val="0070C0"/>
        </w:rPr>
        <w:t>% of Sales Historically uncollectible:</w:t>
      </w:r>
      <w:r w:rsidRPr="00BB2869">
        <w:rPr>
          <w:b/>
          <w:bCs/>
          <w:color w:val="0070C0"/>
        </w:rPr>
        <w:tab/>
      </w:r>
      <w:r>
        <w:rPr>
          <w:b/>
          <w:bCs/>
          <w:color w:val="0070C0"/>
        </w:rPr>
        <w:tab/>
        <w:t xml:space="preserve">½ of </w:t>
      </w:r>
      <w:r w:rsidRPr="00BB2869">
        <w:rPr>
          <w:b/>
          <w:bCs/>
          <w:color w:val="0070C0"/>
        </w:rPr>
        <w:t>1%</w:t>
      </w:r>
    </w:p>
    <w:p w14:paraId="20455240" w14:textId="1E711A33" w:rsidR="00BB2869" w:rsidRDefault="00BB2869" w:rsidP="00BB2869">
      <w:pPr>
        <w:spacing w:after="0"/>
      </w:pPr>
    </w:p>
    <w:p w14:paraId="7406CBCC" w14:textId="7E340585" w:rsidR="00BB2869" w:rsidRDefault="00BB2869" w:rsidP="00BB2869">
      <w:pPr>
        <w:spacing w:after="0"/>
      </w:pPr>
      <w:r>
        <w:t>If we dig into the Accounts Receivable portfolio a bit more, we can separate it into the following buckets:</w:t>
      </w:r>
    </w:p>
    <w:p w14:paraId="2CC4B81A" w14:textId="11D78FCB" w:rsidR="00BB2869" w:rsidRDefault="00BB2869" w:rsidP="00BB2869">
      <w:pPr>
        <w:spacing w:after="0"/>
      </w:pPr>
    </w:p>
    <w:p w14:paraId="4D5A2125" w14:textId="22E90241" w:rsidR="00BB2869" w:rsidRPr="00BB2869" w:rsidRDefault="00BB2869" w:rsidP="00BB2869">
      <w:pPr>
        <w:spacing w:after="0"/>
        <w:rPr>
          <w:u w:val="single"/>
        </w:rPr>
      </w:pPr>
      <w:r w:rsidRPr="00BB2869">
        <w:rPr>
          <w:u w:val="single"/>
        </w:rPr>
        <w:t>Bucket</w:t>
      </w:r>
      <w:r w:rsidRPr="00BB2869">
        <w:rPr>
          <w:u w:val="single"/>
        </w:rPr>
        <w:tab/>
      </w:r>
      <w:r w:rsidRPr="00BB2869">
        <w:rPr>
          <w:u w:val="single"/>
        </w:rPr>
        <w:tab/>
      </w:r>
      <w:r w:rsidRPr="00BB2869">
        <w:rPr>
          <w:u w:val="single"/>
        </w:rPr>
        <w:tab/>
      </w:r>
      <w:r w:rsidRPr="00BB2869">
        <w:rPr>
          <w:u w:val="single"/>
        </w:rPr>
        <w:tab/>
      </w:r>
      <w:r w:rsidRPr="00BB2869">
        <w:rPr>
          <w:u w:val="single"/>
        </w:rPr>
        <w:tab/>
        <w:t>Balance</w:t>
      </w:r>
      <w:r w:rsidRPr="00BB2869">
        <w:rPr>
          <w:u w:val="single"/>
        </w:rPr>
        <w:tab/>
      </w:r>
      <w:r w:rsidRPr="00BB2869">
        <w:rPr>
          <w:u w:val="single"/>
        </w:rPr>
        <w:tab/>
      </w:r>
      <w:r w:rsidRPr="00BB2869">
        <w:rPr>
          <w:u w:val="single"/>
        </w:rPr>
        <w:tab/>
      </w:r>
      <w:r w:rsidRPr="00BB2869">
        <w:rPr>
          <w:u w:val="single"/>
        </w:rPr>
        <w:tab/>
        <w:t>Historically Uncollectible</w:t>
      </w:r>
    </w:p>
    <w:p w14:paraId="15B42A20" w14:textId="2ED3CEAF" w:rsidR="00BB2869" w:rsidRDefault="00BB2869" w:rsidP="00BB2869">
      <w:pPr>
        <w:spacing w:after="0"/>
      </w:pPr>
      <w:r>
        <w:t>Current</w:t>
      </w:r>
      <w:r>
        <w:tab/>
      </w:r>
      <w:r>
        <w:tab/>
      </w:r>
      <w:r>
        <w:tab/>
      </w:r>
      <w:r>
        <w:tab/>
      </w:r>
      <w:r>
        <w:tab/>
        <w:t>750,000</w:t>
      </w:r>
      <w:r>
        <w:tab/>
      </w:r>
      <w:r>
        <w:tab/>
      </w:r>
      <w:r>
        <w:tab/>
        <w:t>1%</w:t>
      </w:r>
    </w:p>
    <w:p w14:paraId="72091133" w14:textId="5D6060B9" w:rsidR="00BB2869" w:rsidRDefault="00BB2869" w:rsidP="00BB2869">
      <w:pPr>
        <w:spacing w:after="0"/>
      </w:pPr>
      <w:r>
        <w:t>0 – 60 days past due</w:t>
      </w:r>
      <w:r>
        <w:tab/>
      </w:r>
      <w:r>
        <w:tab/>
      </w:r>
      <w:r>
        <w:tab/>
        <w:t>500,000</w:t>
      </w:r>
      <w:r>
        <w:tab/>
      </w:r>
      <w:r>
        <w:tab/>
      </w:r>
      <w:r>
        <w:tab/>
        <w:t>5%</w:t>
      </w:r>
    </w:p>
    <w:p w14:paraId="2F909932" w14:textId="1A7373A2" w:rsidR="00BB2869" w:rsidRDefault="00BB2869" w:rsidP="00BB2869">
      <w:pPr>
        <w:spacing w:after="0"/>
      </w:pPr>
      <w:r>
        <w:t>60 – 90 days past due</w:t>
      </w:r>
      <w:r>
        <w:tab/>
      </w:r>
      <w:r>
        <w:tab/>
      </w:r>
      <w:r>
        <w:tab/>
        <w:t>600,000</w:t>
      </w:r>
      <w:r>
        <w:tab/>
      </w:r>
      <w:r>
        <w:tab/>
      </w:r>
      <w:r>
        <w:tab/>
        <w:t>7%</w:t>
      </w:r>
    </w:p>
    <w:p w14:paraId="13549F9A" w14:textId="41EB884B" w:rsidR="00BB2869" w:rsidRDefault="00BB2869" w:rsidP="00BB2869">
      <w:pPr>
        <w:spacing w:after="0"/>
      </w:pPr>
      <w:r>
        <w:t>OVER 90</w:t>
      </w:r>
      <w:r>
        <w:tab/>
      </w:r>
      <w:r>
        <w:tab/>
      </w:r>
      <w:r>
        <w:tab/>
      </w:r>
      <w:r>
        <w:tab/>
        <w:t>150,000</w:t>
      </w:r>
      <w:r>
        <w:tab/>
      </w:r>
      <w:r>
        <w:tab/>
      </w:r>
      <w:r>
        <w:tab/>
        <w:t>8%</w:t>
      </w:r>
    </w:p>
    <w:p w14:paraId="0DB48590" w14:textId="6174ADEB" w:rsidR="00BB2869" w:rsidRDefault="00BB2869" w:rsidP="00BB2869">
      <w:pPr>
        <w:spacing w:after="0"/>
      </w:pPr>
    </w:p>
    <w:p w14:paraId="5440EA95" w14:textId="11F6B756" w:rsidR="00BB2869" w:rsidRDefault="00194F6B" w:rsidP="00BB2869">
      <w:pPr>
        <w:spacing w:after="0"/>
      </w:pPr>
      <w:r>
        <w:t xml:space="preserve">Using the </w:t>
      </w:r>
      <w:r w:rsidRPr="00194F6B">
        <w:rPr>
          <w:u w:val="single"/>
        </w:rPr>
        <w:t>current % of Sales Method</w:t>
      </w:r>
      <w:r>
        <w:t>, journalize the Adjusting Entry AND provide the ending balance in the Allowance Account.  If you want to use a T Account to help you, that might help.</w:t>
      </w:r>
      <w:r w:rsidR="00FA29E1">
        <w:t xml:space="preserve">  You can omit the description in the journal entry.</w:t>
      </w:r>
    </w:p>
    <w:p w14:paraId="14045BA6" w14:textId="063CA3D5" w:rsidR="00194F6B" w:rsidRDefault="00194F6B" w:rsidP="00BB2869">
      <w:pPr>
        <w:spacing w:after="0"/>
      </w:pPr>
    </w:p>
    <w:p w14:paraId="62AFCE5F" w14:textId="77777777" w:rsidR="00194F6B" w:rsidRDefault="00194F6B" w:rsidP="00194F6B"/>
    <w:p w14:paraId="0D8D0C59" w14:textId="77777777" w:rsidR="00194F6B" w:rsidRDefault="00194F6B" w:rsidP="00194F6B">
      <w:pPr>
        <w:pBdr>
          <w:top w:val="single" w:sz="4" w:space="1" w:color="auto"/>
          <w:left w:val="single" w:sz="4" w:space="4" w:color="auto"/>
          <w:bottom w:val="single" w:sz="4" w:space="1" w:color="auto"/>
          <w:right w:val="single" w:sz="4" w:space="4" w:color="auto"/>
        </w:pBdr>
      </w:pPr>
    </w:p>
    <w:p w14:paraId="771F7324" w14:textId="1ED6B21D" w:rsidR="00194F6B" w:rsidRPr="00194F6B" w:rsidRDefault="00194F6B" w:rsidP="00194F6B">
      <w:pPr>
        <w:pBdr>
          <w:top w:val="single" w:sz="4" w:space="1" w:color="auto"/>
          <w:left w:val="single" w:sz="4" w:space="4" w:color="auto"/>
          <w:bottom w:val="single" w:sz="4" w:space="1" w:color="auto"/>
          <w:right w:val="single" w:sz="4" w:space="4" w:color="auto"/>
        </w:pBdr>
        <w:rPr>
          <w:u w:val="single"/>
        </w:rPr>
      </w:pPr>
      <w:r w:rsidRPr="00194F6B">
        <w:rPr>
          <w:u w:val="single"/>
        </w:rPr>
        <w:t>ENTRY:</w:t>
      </w:r>
    </w:p>
    <w:p w14:paraId="2D7BBF27" w14:textId="7F6112FB" w:rsidR="00194F6B" w:rsidRDefault="00194F6B" w:rsidP="00194F6B">
      <w:pPr>
        <w:pBdr>
          <w:top w:val="single" w:sz="4" w:space="1" w:color="auto"/>
          <w:left w:val="single" w:sz="4" w:space="4" w:color="auto"/>
          <w:bottom w:val="single" w:sz="4" w:space="1" w:color="auto"/>
          <w:right w:val="single" w:sz="4" w:space="4" w:color="auto"/>
        </w:pBdr>
      </w:pPr>
    </w:p>
    <w:p w14:paraId="4A2222E4" w14:textId="1AA15A79" w:rsidR="00194F6B" w:rsidRDefault="00194F6B" w:rsidP="00194F6B">
      <w:pPr>
        <w:pBdr>
          <w:top w:val="single" w:sz="4" w:space="1" w:color="auto"/>
          <w:left w:val="single" w:sz="4" w:space="4" w:color="auto"/>
          <w:bottom w:val="single" w:sz="4" w:space="1" w:color="auto"/>
          <w:right w:val="single" w:sz="4" w:space="4" w:color="auto"/>
        </w:pBdr>
      </w:pPr>
    </w:p>
    <w:p w14:paraId="0C9130DB" w14:textId="37DB1EA4" w:rsidR="00194F6B" w:rsidRPr="00194F6B" w:rsidRDefault="00194F6B" w:rsidP="00194F6B">
      <w:pPr>
        <w:pBdr>
          <w:top w:val="single" w:sz="4" w:space="1" w:color="auto"/>
          <w:left w:val="single" w:sz="4" w:space="4" w:color="auto"/>
          <w:bottom w:val="single" w:sz="4" w:space="1" w:color="auto"/>
          <w:right w:val="single" w:sz="4" w:space="4" w:color="auto"/>
        </w:pBdr>
        <w:rPr>
          <w:u w:val="single"/>
        </w:rPr>
      </w:pPr>
      <w:r w:rsidRPr="00194F6B">
        <w:rPr>
          <w:u w:val="single"/>
        </w:rPr>
        <w:t>Ending Balance:</w:t>
      </w:r>
    </w:p>
    <w:p w14:paraId="390BEFF1" w14:textId="77777777" w:rsidR="00194F6B" w:rsidRDefault="00194F6B" w:rsidP="00194F6B">
      <w:pPr>
        <w:pBdr>
          <w:top w:val="single" w:sz="4" w:space="1" w:color="auto"/>
          <w:left w:val="single" w:sz="4" w:space="4" w:color="auto"/>
          <w:bottom w:val="single" w:sz="4" w:space="1" w:color="auto"/>
          <w:right w:val="single" w:sz="4" w:space="4" w:color="auto"/>
        </w:pBdr>
      </w:pPr>
    </w:p>
    <w:p w14:paraId="1A00B4BD" w14:textId="77777777" w:rsidR="00194F6B" w:rsidRDefault="00194F6B" w:rsidP="00194F6B">
      <w:pPr>
        <w:pBdr>
          <w:top w:val="single" w:sz="4" w:space="1" w:color="auto"/>
          <w:left w:val="single" w:sz="4" w:space="4" w:color="auto"/>
          <w:bottom w:val="single" w:sz="4" w:space="1" w:color="auto"/>
          <w:right w:val="single" w:sz="4" w:space="4" w:color="auto"/>
        </w:pBdr>
      </w:pPr>
    </w:p>
    <w:p w14:paraId="28227560" w14:textId="77777777" w:rsidR="00194F6B" w:rsidRDefault="00194F6B" w:rsidP="00194F6B">
      <w:pPr>
        <w:pBdr>
          <w:top w:val="single" w:sz="4" w:space="1" w:color="auto"/>
          <w:left w:val="single" w:sz="4" w:space="4" w:color="auto"/>
          <w:bottom w:val="single" w:sz="4" w:space="1" w:color="auto"/>
          <w:right w:val="single" w:sz="4" w:space="4" w:color="auto"/>
        </w:pBdr>
      </w:pPr>
    </w:p>
    <w:p w14:paraId="4CFDBEFD" w14:textId="77777777" w:rsidR="00194F6B" w:rsidRDefault="00194F6B" w:rsidP="00194F6B"/>
    <w:p w14:paraId="3B96ED2F" w14:textId="77777777" w:rsidR="00194F6B" w:rsidRDefault="00194F6B">
      <w:r>
        <w:br w:type="page"/>
      </w:r>
    </w:p>
    <w:p w14:paraId="6A7441A1" w14:textId="77777777" w:rsidR="00FA29E1" w:rsidRDefault="00194F6B" w:rsidP="00FA29E1">
      <w:pPr>
        <w:spacing w:after="0"/>
      </w:pPr>
      <w:r>
        <w:lastRenderedPageBreak/>
        <w:t>Using the analysis of receivables, journalize the Adjusting Entry AND provide the ending balance in the Allowance Account.  If you want to use a T Account to help you, that might help.</w:t>
      </w:r>
      <w:r w:rsidR="00FA29E1">
        <w:t xml:space="preserve">  </w:t>
      </w:r>
      <w:r w:rsidR="00FA29E1">
        <w:t>You can omit the description in the journal entry.</w:t>
      </w:r>
    </w:p>
    <w:p w14:paraId="0E1AE731" w14:textId="0906B6CD" w:rsidR="00194F6B" w:rsidRDefault="00194F6B" w:rsidP="00194F6B">
      <w:pPr>
        <w:spacing w:after="0"/>
      </w:pPr>
    </w:p>
    <w:p w14:paraId="392409AF" w14:textId="77777777" w:rsidR="00194F6B" w:rsidRDefault="00194F6B" w:rsidP="00194F6B">
      <w:pPr>
        <w:spacing w:after="0"/>
      </w:pPr>
    </w:p>
    <w:p w14:paraId="369451F8" w14:textId="77777777" w:rsidR="00194F6B" w:rsidRDefault="00194F6B" w:rsidP="00194F6B"/>
    <w:p w14:paraId="7319774D" w14:textId="77777777" w:rsidR="00194F6B" w:rsidRDefault="00194F6B" w:rsidP="00194F6B">
      <w:pPr>
        <w:pBdr>
          <w:top w:val="single" w:sz="4" w:space="1" w:color="auto"/>
          <w:left w:val="single" w:sz="4" w:space="4" w:color="auto"/>
          <w:bottom w:val="single" w:sz="4" w:space="1" w:color="auto"/>
          <w:right w:val="single" w:sz="4" w:space="4" w:color="auto"/>
        </w:pBdr>
      </w:pPr>
    </w:p>
    <w:p w14:paraId="3302A781" w14:textId="77777777" w:rsidR="00194F6B" w:rsidRPr="00194F6B" w:rsidRDefault="00194F6B" w:rsidP="00194F6B">
      <w:pPr>
        <w:pBdr>
          <w:top w:val="single" w:sz="4" w:space="1" w:color="auto"/>
          <w:left w:val="single" w:sz="4" w:space="4" w:color="auto"/>
          <w:bottom w:val="single" w:sz="4" w:space="1" w:color="auto"/>
          <w:right w:val="single" w:sz="4" w:space="4" w:color="auto"/>
        </w:pBdr>
        <w:rPr>
          <w:u w:val="single"/>
        </w:rPr>
      </w:pPr>
      <w:r w:rsidRPr="00194F6B">
        <w:rPr>
          <w:u w:val="single"/>
        </w:rPr>
        <w:t>ENTRY:</w:t>
      </w:r>
    </w:p>
    <w:p w14:paraId="07E0D450" w14:textId="77777777" w:rsidR="00194F6B" w:rsidRDefault="00194F6B" w:rsidP="00194F6B">
      <w:pPr>
        <w:pBdr>
          <w:top w:val="single" w:sz="4" w:space="1" w:color="auto"/>
          <w:left w:val="single" w:sz="4" w:space="4" w:color="auto"/>
          <w:bottom w:val="single" w:sz="4" w:space="1" w:color="auto"/>
          <w:right w:val="single" w:sz="4" w:space="4" w:color="auto"/>
        </w:pBdr>
      </w:pPr>
    </w:p>
    <w:p w14:paraId="573DA95F" w14:textId="77777777" w:rsidR="00194F6B" w:rsidRDefault="00194F6B" w:rsidP="00194F6B">
      <w:pPr>
        <w:pBdr>
          <w:top w:val="single" w:sz="4" w:space="1" w:color="auto"/>
          <w:left w:val="single" w:sz="4" w:space="4" w:color="auto"/>
          <w:bottom w:val="single" w:sz="4" w:space="1" w:color="auto"/>
          <w:right w:val="single" w:sz="4" w:space="4" w:color="auto"/>
        </w:pBdr>
      </w:pPr>
    </w:p>
    <w:p w14:paraId="73979712" w14:textId="77777777" w:rsidR="00194F6B" w:rsidRPr="00194F6B" w:rsidRDefault="00194F6B" w:rsidP="00194F6B">
      <w:pPr>
        <w:pBdr>
          <w:top w:val="single" w:sz="4" w:space="1" w:color="auto"/>
          <w:left w:val="single" w:sz="4" w:space="4" w:color="auto"/>
          <w:bottom w:val="single" w:sz="4" w:space="1" w:color="auto"/>
          <w:right w:val="single" w:sz="4" w:space="4" w:color="auto"/>
        </w:pBdr>
        <w:rPr>
          <w:u w:val="single"/>
        </w:rPr>
      </w:pPr>
      <w:r w:rsidRPr="00194F6B">
        <w:rPr>
          <w:u w:val="single"/>
        </w:rPr>
        <w:t>Ending Balance:</w:t>
      </w:r>
    </w:p>
    <w:p w14:paraId="198B8D85" w14:textId="77777777" w:rsidR="00194F6B" w:rsidRDefault="00194F6B" w:rsidP="00194F6B">
      <w:pPr>
        <w:pBdr>
          <w:top w:val="single" w:sz="4" w:space="1" w:color="auto"/>
          <w:left w:val="single" w:sz="4" w:space="4" w:color="auto"/>
          <w:bottom w:val="single" w:sz="4" w:space="1" w:color="auto"/>
          <w:right w:val="single" w:sz="4" w:space="4" w:color="auto"/>
        </w:pBdr>
      </w:pPr>
    </w:p>
    <w:p w14:paraId="19C0E416" w14:textId="77777777" w:rsidR="00194F6B" w:rsidRDefault="00194F6B" w:rsidP="00194F6B">
      <w:pPr>
        <w:pBdr>
          <w:top w:val="single" w:sz="4" w:space="1" w:color="auto"/>
          <w:left w:val="single" w:sz="4" w:space="4" w:color="auto"/>
          <w:bottom w:val="single" w:sz="4" w:space="1" w:color="auto"/>
          <w:right w:val="single" w:sz="4" w:space="4" w:color="auto"/>
        </w:pBdr>
      </w:pPr>
    </w:p>
    <w:p w14:paraId="17FADF62" w14:textId="77777777" w:rsidR="00194F6B" w:rsidRDefault="00194F6B" w:rsidP="00194F6B">
      <w:pPr>
        <w:pBdr>
          <w:top w:val="single" w:sz="4" w:space="1" w:color="auto"/>
          <w:left w:val="single" w:sz="4" w:space="4" w:color="auto"/>
          <w:bottom w:val="single" w:sz="4" w:space="1" w:color="auto"/>
          <w:right w:val="single" w:sz="4" w:space="4" w:color="auto"/>
        </w:pBdr>
      </w:pPr>
    </w:p>
    <w:p w14:paraId="0E587FB5" w14:textId="77777777" w:rsidR="00194F6B" w:rsidRDefault="00194F6B" w:rsidP="00194F6B"/>
    <w:p w14:paraId="68884CB9" w14:textId="77777777" w:rsidR="00194F6B" w:rsidRDefault="00194F6B" w:rsidP="00BB2869">
      <w:pPr>
        <w:spacing w:after="0"/>
      </w:pPr>
    </w:p>
    <w:p w14:paraId="681F159D" w14:textId="77777777" w:rsidR="00194F6B" w:rsidRDefault="00194F6B" w:rsidP="00BB2869">
      <w:pPr>
        <w:spacing w:after="0"/>
      </w:pPr>
    </w:p>
    <w:p w14:paraId="5F65E284" w14:textId="619F8CDE" w:rsidR="00194F6B" w:rsidRDefault="00194F6B" w:rsidP="00BB2869">
      <w:pPr>
        <w:spacing w:after="0"/>
      </w:pPr>
      <w:r>
        <w:t xml:space="preserve">14:  </w:t>
      </w:r>
      <w:r w:rsidRPr="00194F6B">
        <w:rPr>
          <w:b/>
          <w:bCs/>
          <w:color w:val="FF0000"/>
        </w:rPr>
        <w:t xml:space="preserve">(2 Points).  </w:t>
      </w:r>
      <w:r>
        <w:t>We spent some time discussing and completing a Cash Account Reconciliation.  In your own words, what is the objective of the Cash Account Reconciliation?  Why is it important to complete timely and accurately?</w:t>
      </w:r>
    </w:p>
    <w:p w14:paraId="40EC1BE8" w14:textId="77777777" w:rsidR="00FA29E1" w:rsidRDefault="00FA29E1" w:rsidP="00FA29E1">
      <w:pPr>
        <w:pBdr>
          <w:top w:val="single" w:sz="4" w:space="1" w:color="auto"/>
          <w:left w:val="single" w:sz="4" w:space="4" w:color="auto"/>
          <w:bottom w:val="single" w:sz="4" w:space="1" w:color="auto"/>
          <w:right w:val="single" w:sz="4" w:space="4" w:color="auto"/>
        </w:pBdr>
        <w:spacing w:after="0"/>
      </w:pPr>
    </w:p>
    <w:p w14:paraId="79F9FD40" w14:textId="77777777" w:rsidR="00FA29E1" w:rsidRDefault="00FA29E1" w:rsidP="00FA29E1">
      <w:pPr>
        <w:pBdr>
          <w:top w:val="single" w:sz="4" w:space="1" w:color="auto"/>
          <w:left w:val="single" w:sz="4" w:space="4" w:color="auto"/>
          <w:bottom w:val="single" w:sz="4" w:space="1" w:color="auto"/>
          <w:right w:val="single" w:sz="4" w:space="4" w:color="auto"/>
        </w:pBdr>
      </w:pPr>
    </w:p>
    <w:p w14:paraId="651B5078" w14:textId="63EAF6BD" w:rsidR="00FA29E1" w:rsidRDefault="00FA29E1" w:rsidP="00FA29E1">
      <w:pPr>
        <w:pBdr>
          <w:top w:val="single" w:sz="4" w:space="1" w:color="auto"/>
          <w:left w:val="single" w:sz="4" w:space="4" w:color="auto"/>
          <w:bottom w:val="single" w:sz="4" w:space="1" w:color="auto"/>
          <w:right w:val="single" w:sz="4" w:space="4" w:color="auto"/>
        </w:pBdr>
      </w:pPr>
    </w:p>
    <w:p w14:paraId="4808A71F" w14:textId="0F0030C6" w:rsidR="00FA29E1" w:rsidRDefault="00FA29E1" w:rsidP="00FA29E1">
      <w:pPr>
        <w:pBdr>
          <w:top w:val="single" w:sz="4" w:space="1" w:color="auto"/>
          <w:left w:val="single" w:sz="4" w:space="4" w:color="auto"/>
          <w:bottom w:val="single" w:sz="4" w:space="1" w:color="auto"/>
          <w:right w:val="single" w:sz="4" w:space="4" w:color="auto"/>
        </w:pBdr>
      </w:pPr>
    </w:p>
    <w:p w14:paraId="155BCD9C" w14:textId="7DEB9D8E" w:rsidR="00FA29E1" w:rsidRDefault="00FA29E1" w:rsidP="00FA29E1">
      <w:pPr>
        <w:pBdr>
          <w:top w:val="single" w:sz="4" w:space="1" w:color="auto"/>
          <w:left w:val="single" w:sz="4" w:space="4" w:color="auto"/>
          <w:bottom w:val="single" w:sz="4" w:space="1" w:color="auto"/>
          <w:right w:val="single" w:sz="4" w:space="4" w:color="auto"/>
        </w:pBdr>
      </w:pPr>
    </w:p>
    <w:p w14:paraId="53084027" w14:textId="7E9203D6" w:rsidR="00FA29E1" w:rsidRDefault="00FA29E1" w:rsidP="00FA29E1">
      <w:pPr>
        <w:pBdr>
          <w:top w:val="single" w:sz="4" w:space="1" w:color="auto"/>
          <w:left w:val="single" w:sz="4" w:space="4" w:color="auto"/>
          <w:bottom w:val="single" w:sz="4" w:space="1" w:color="auto"/>
          <w:right w:val="single" w:sz="4" w:space="4" w:color="auto"/>
        </w:pBdr>
      </w:pPr>
    </w:p>
    <w:p w14:paraId="42AA299E" w14:textId="150B7C6D" w:rsidR="00FA29E1" w:rsidRDefault="00FA29E1" w:rsidP="00FA29E1">
      <w:pPr>
        <w:pBdr>
          <w:top w:val="single" w:sz="4" w:space="1" w:color="auto"/>
          <w:left w:val="single" w:sz="4" w:space="4" w:color="auto"/>
          <w:bottom w:val="single" w:sz="4" w:space="1" w:color="auto"/>
          <w:right w:val="single" w:sz="4" w:space="4" w:color="auto"/>
        </w:pBdr>
      </w:pPr>
    </w:p>
    <w:p w14:paraId="74B115E5" w14:textId="48A1EA27" w:rsidR="00FA29E1" w:rsidRDefault="00FA29E1" w:rsidP="00FA29E1">
      <w:pPr>
        <w:pBdr>
          <w:top w:val="single" w:sz="4" w:space="1" w:color="auto"/>
          <w:left w:val="single" w:sz="4" w:space="4" w:color="auto"/>
          <w:bottom w:val="single" w:sz="4" w:space="1" w:color="auto"/>
          <w:right w:val="single" w:sz="4" w:space="4" w:color="auto"/>
        </w:pBdr>
      </w:pPr>
    </w:p>
    <w:p w14:paraId="06A0ACAB" w14:textId="77777777" w:rsidR="00FA29E1" w:rsidRDefault="00FA29E1" w:rsidP="00FA29E1">
      <w:pPr>
        <w:pBdr>
          <w:top w:val="single" w:sz="4" w:space="1" w:color="auto"/>
          <w:left w:val="single" w:sz="4" w:space="4" w:color="auto"/>
          <w:bottom w:val="single" w:sz="4" w:space="1" w:color="auto"/>
          <w:right w:val="single" w:sz="4" w:space="4" w:color="auto"/>
        </w:pBdr>
      </w:pPr>
    </w:p>
    <w:p w14:paraId="1345CF3E" w14:textId="0675827B" w:rsidR="00BE42F2" w:rsidRDefault="00BE42F2">
      <w:r>
        <w:br w:type="page"/>
      </w:r>
    </w:p>
    <w:p w14:paraId="513E4BBC" w14:textId="4F70D329" w:rsidR="00BE42F2" w:rsidRPr="00BC1880" w:rsidRDefault="00BE42F2">
      <w:pPr>
        <w:rPr>
          <w:b/>
          <w:bCs/>
          <w:color w:val="FF0000"/>
        </w:rPr>
      </w:pPr>
      <w:r>
        <w:rPr>
          <w:b/>
          <w:bCs/>
          <w:color w:val="FF0000"/>
        </w:rPr>
        <w:lastRenderedPageBreak/>
        <w:t>Module</w:t>
      </w:r>
      <w:r w:rsidRPr="00E31F9F">
        <w:rPr>
          <w:b/>
          <w:bCs/>
          <w:color w:val="FF0000"/>
        </w:rPr>
        <w:t xml:space="preserve"> </w:t>
      </w:r>
      <w:r>
        <w:rPr>
          <w:b/>
          <w:bCs/>
          <w:color w:val="FF0000"/>
        </w:rPr>
        <w:t>3</w:t>
      </w:r>
      <w:r w:rsidRPr="00E31F9F">
        <w:rPr>
          <w:b/>
          <w:bCs/>
          <w:color w:val="FF0000"/>
        </w:rPr>
        <w:t xml:space="preserve">:  </w:t>
      </w:r>
      <w:r>
        <w:rPr>
          <w:b/>
          <w:bCs/>
          <w:color w:val="FF0000"/>
        </w:rPr>
        <w:t>Fixed Assets, Liabilities and Equity</w:t>
      </w:r>
    </w:p>
    <w:p w14:paraId="5068A9D1" w14:textId="77777777" w:rsidR="00BE42F2" w:rsidRDefault="00BE42F2" w:rsidP="00BB2869">
      <w:pPr>
        <w:spacing w:after="0"/>
      </w:pPr>
    </w:p>
    <w:p w14:paraId="1FBAE2FE" w14:textId="7D9D6D65" w:rsidR="00BE42F2" w:rsidRDefault="00BE42F2" w:rsidP="00BB2869">
      <w:pPr>
        <w:spacing w:after="0"/>
      </w:pPr>
      <w:r>
        <w:t xml:space="preserve">15:  </w:t>
      </w:r>
      <w:r w:rsidRPr="00BC1880">
        <w:rPr>
          <w:b/>
          <w:bCs/>
          <w:color w:val="FF0000"/>
        </w:rPr>
        <w:t>(</w:t>
      </w:r>
      <w:r w:rsidR="00BC1880">
        <w:rPr>
          <w:b/>
          <w:bCs/>
          <w:color w:val="FF0000"/>
        </w:rPr>
        <w:t>6</w:t>
      </w:r>
      <w:r w:rsidRPr="00BC1880">
        <w:rPr>
          <w:b/>
          <w:bCs/>
          <w:color w:val="FF0000"/>
        </w:rPr>
        <w:t xml:space="preserve"> Points).</w:t>
      </w:r>
      <w:r w:rsidRPr="00BC1880">
        <w:rPr>
          <w:color w:val="FF0000"/>
        </w:rPr>
        <w:t xml:space="preserve">  </w:t>
      </w:r>
      <w:r>
        <w:t>We think that the online market will continue to increase, and we decide to start a delivery service business.  And in fact, we are hired by Amazon as a subcontractor.   We purchase a delivery van for $1</w:t>
      </w:r>
      <w:r w:rsidR="00BC1880">
        <w:t>2</w:t>
      </w:r>
      <w:r>
        <w:t xml:space="preserve">0,000 cash.  </w:t>
      </w:r>
      <w:r w:rsidR="00BC1880">
        <w:t>In working through some estimates, we think it will have a useful life of 5 years, or 200,000 miles, and an ending residual value of $20,000.</w:t>
      </w:r>
    </w:p>
    <w:p w14:paraId="6BCB30A4" w14:textId="6D15F46B" w:rsidR="00BC1880" w:rsidRDefault="00BC1880" w:rsidP="00BB2869">
      <w:pPr>
        <w:spacing w:after="0"/>
      </w:pPr>
    </w:p>
    <w:p w14:paraId="288A7607" w14:textId="77777777" w:rsidR="00FA29E1" w:rsidRDefault="00BC1880" w:rsidP="00FA29E1">
      <w:pPr>
        <w:spacing w:after="0"/>
      </w:pPr>
      <w:r>
        <w:t>IF we decide to use Straight Line Depreciation, draft a journal entry for Year 1 and for Year 2 to record the depreciation on the delivery van.</w:t>
      </w:r>
      <w:r w:rsidR="00FA29E1">
        <w:t xml:space="preserve">  </w:t>
      </w:r>
      <w:r w:rsidR="00FA29E1">
        <w:t>You can omit the description in the journal entry.</w:t>
      </w:r>
    </w:p>
    <w:p w14:paraId="7E4E9BFC" w14:textId="62DEAD4D" w:rsidR="00BC1880" w:rsidRDefault="00BC1880" w:rsidP="00BB2869">
      <w:pPr>
        <w:spacing w:after="0"/>
      </w:pPr>
    </w:p>
    <w:p w14:paraId="6E7F1B6C" w14:textId="1D4BFB98" w:rsidR="00BC1880" w:rsidRDefault="00BC1880" w:rsidP="00BB2869">
      <w:pPr>
        <w:spacing w:after="0"/>
      </w:pPr>
    </w:p>
    <w:p w14:paraId="06FFA55A" w14:textId="2B890492" w:rsidR="00BC1880" w:rsidRDefault="00BC1880" w:rsidP="00BB2869">
      <w:pPr>
        <w:spacing w:after="0"/>
      </w:pPr>
      <w:r>
        <w:t xml:space="preserve">Calculations:  </w:t>
      </w:r>
    </w:p>
    <w:p w14:paraId="06541D66" w14:textId="63F879B1" w:rsidR="00BC1880" w:rsidRDefault="00BC1880" w:rsidP="00BB2869">
      <w:pPr>
        <w:spacing w:after="0"/>
      </w:pPr>
    </w:p>
    <w:p w14:paraId="1B144947" w14:textId="3F9FD11F" w:rsidR="00BC1880" w:rsidRDefault="00BC1880" w:rsidP="00BC1880"/>
    <w:p w14:paraId="71265625" w14:textId="77777777" w:rsidR="00BC1880" w:rsidRDefault="00BC1880" w:rsidP="00BC1880"/>
    <w:p w14:paraId="2F8E8608" w14:textId="77777777" w:rsidR="00BC1880" w:rsidRDefault="00BC1880" w:rsidP="00BC1880"/>
    <w:p w14:paraId="744BEC73" w14:textId="77777777" w:rsidR="00BC1880" w:rsidRDefault="00BC1880" w:rsidP="00BC1880">
      <w:pPr>
        <w:pBdr>
          <w:top w:val="single" w:sz="4" w:space="1" w:color="auto"/>
          <w:left w:val="single" w:sz="4" w:space="4" w:color="auto"/>
          <w:bottom w:val="single" w:sz="4" w:space="1" w:color="auto"/>
          <w:right w:val="single" w:sz="4" w:space="4" w:color="auto"/>
        </w:pBdr>
      </w:pPr>
    </w:p>
    <w:p w14:paraId="1FBAF8CE" w14:textId="3084D3C9" w:rsidR="00BC1880" w:rsidRPr="00194F6B" w:rsidRDefault="00BC1880" w:rsidP="00BC1880">
      <w:pPr>
        <w:pBdr>
          <w:top w:val="single" w:sz="4" w:space="1" w:color="auto"/>
          <w:left w:val="single" w:sz="4" w:space="4" w:color="auto"/>
          <w:bottom w:val="single" w:sz="4" w:space="1" w:color="auto"/>
          <w:right w:val="single" w:sz="4" w:space="4" w:color="auto"/>
        </w:pBdr>
        <w:rPr>
          <w:u w:val="single"/>
        </w:rPr>
      </w:pPr>
      <w:r>
        <w:rPr>
          <w:u w:val="single"/>
        </w:rPr>
        <w:t>Year 1 Entry</w:t>
      </w:r>
      <w:r w:rsidRPr="00194F6B">
        <w:rPr>
          <w:u w:val="single"/>
        </w:rPr>
        <w:t>:</w:t>
      </w:r>
    </w:p>
    <w:p w14:paraId="62E7C895" w14:textId="77777777" w:rsidR="00BC1880" w:rsidRDefault="00BC1880" w:rsidP="00BC1880">
      <w:pPr>
        <w:pBdr>
          <w:top w:val="single" w:sz="4" w:space="1" w:color="auto"/>
          <w:left w:val="single" w:sz="4" w:space="4" w:color="auto"/>
          <w:bottom w:val="single" w:sz="4" w:space="1" w:color="auto"/>
          <w:right w:val="single" w:sz="4" w:space="4" w:color="auto"/>
        </w:pBdr>
      </w:pPr>
    </w:p>
    <w:p w14:paraId="7106DC7C" w14:textId="77777777" w:rsidR="00BC1880" w:rsidRDefault="00BC1880" w:rsidP="00BC1880">
      <w:pPr>
        <w:pBdr>
          <w:top w:val="single" w:sz="4" w:space="1" w:color="auto"/>
          <w:left w:val="single" w:sz="4" w:space="4" w:color="auto"/>
          <w:bottom w:val="single" w:sz="4" w:space="1" w:color="auto"/>
          <w:right w:val="single" w:sz="4" w:space="4" w:color="auto"/>
        </w:pBdr>
      </w:pPr>
    </w:p>
    <w:p w14:paraId="2F457184" w14:textId="1ED903AF" w:rsidR="00BC1880" w:rsidRPr="00194F6B" w:rsidRDefault="00BC1880" w:rsidP="00BC1880">
      <w:pPr>
        <w:pBdr>
          <w:top w:val="single" w:sz="4" w:space="1" w:color="auto"/>
          <w:left w:val="single" w:sz="4" w:space="4" w:color="auto"/>
          <w:bottom w:val="single" w:sz="4" w:space="1" w:color="auto"/>
          <w:right w:val="single" w:sz="4" w:space="4" w:color="auto"/>
        </w:pBdr>
        <w:rPr>
          <w:u w:val="single"/>
        </w:rPr>
      </w:pPr>
      <w:r>
        <w:rPr>
          <w:u w:val="single"/>
        </w:rPr>
        <w:t>Year 2 Entry:</w:t>
      </w:r>
    </w:p>
    <w:p w14:paraId="1620A128" w14:textId="77777777" w:rsidR="00BC1880" w:rsidRDefault="00BC1880" w:rsidP="00BC1880">
      <w:pPr>
        <w:pBdr>
          <w:top w:val="single" w:sz="4" w:space="1" w:color="auto"/>
          <w:left w:val="single" w:sz="4" w:space="4" w:color="auto"/>
          <w:bottom w:val="single" w:sz="4" w:space="1" w:color="auto"/>
          <w:right w:val="single" w:sz="4" w:space="4" w:color="auto"/>
        </w:pBdr>
      </w:pPr>
    </w:p>
    <w:p w14:paraId="7CD34AF4" w14:textId="77777777" w:rsidR="00BC1880" w:rsidRDefault="00BC1880" w:rsidP="00BC1880">
      <w:pPr>
        <w:pBdr>
          <w:top w:val="single" w:sz="4" w:space="1" w:color="auto"/>
          <w:left w:val="single" w:sz="4" w:space="4" w:color="auto"/>
          <w:bottom w:val="single" w:sz="4" w:space="1" w:color="auto"/>
          <w:right w:val="single" w:sz="4" w:space="4" w:color="auto"/>
        </w:pBdr>
      </w:pPr>
    </w:p>
    <w:p w14:paraId="50EF6129" w14:textId="77777777" w:rsidR="00BC1880" w:rsidRDefault="00BC1880" w:rsidP="00BC1880">
      <w:pPr>
        <w:pBdr>
          <w:top w:val="single" w:sz="4" w:space="1" w:color="auto"/>
          <w:left w:val="single" w:sz="4" w:space="4" w:color="auto"/>
          <w:bottom w:val="single" w:sz="4" w:space="1" w:color="auto"/>
          <w:right w:val="single" w:sz="4" w:space="4" w:color="auto"/>
        </w:pBdr>
      </w:pPr>
    </w:p>
    <w:p w14:paraId="7ADB0AC5" w14:textId="40391E2E" w:rsidR="00BC1880" w:rsidRDefault="00BC1880" w:rsidP="00BB2869">
      <w:pPr>
        <w:spacing w:after="0"/>
      </w:pPr>
    </w:p>
    <w:p w14:paraId="0C2C423B" w14:textId="77777777" w:rsidR="00BC1880" w:rsidRDefault="00BC1880">
      <w:r>
        <w:br w:type="page"/>
      </w:r>
    </w:p>
    <w:p w14:paraId="4AE92310" w14:textId="77777777" w:rsidR="00FA29E1" w:rsidRDefault="00BC1880" w:rsidP="00FA29E1">
      <w:pPr>
        <w:spacing w:after="0"/>
      </w:pPr>
      <w:r>
        <w:lastRenderedPageBreak/>
        <w:t>IF we decide to use the Double Declining method, draft a journal entry for Year 1 and for Year 2 to record the depreciation on the delivery van.</w:t>
      </w:r>
      <w:r w:rsidR="00FA29E1">
        <w:t xml:space="preserve">  </w:t>
      </w:r>
      <w:r w:rsidR="00FA29E1">
        <w:t>You can omit the description in the journal entry.</w:t>
      </w:r>
    </w:p>
    <w:p w14:paraId="56DA256A" w14:textId="6CF2F30D" w:rsidR="00BC1880" w:rsidRDefault="00BC1880" w:rsidP="00BC1880">
      <w:pPr>
        <w:spacing w:after="0"/>
      </w:pPr>
    </w:p>
    <w:p w14:paraId="09DA3A63" w14:textId="77777777" w:rsidR="00BC1880" w:rsidRDefault="00BC1880" w:rsidP="00BC1880">
      <w:pPr>
        <w:spacing w:after="0"/>
      </w:pPr>
    </w:p>
    <w:p w14:paraId="13FEAA81" w14:textId="77777777" w:rsidR="00BC1880" w:rsidRDefault="00BC1880" w:rsidP="00BC1880">
      <w:pPr>
        <w:spacing w:after="0"/>
      </w:pPr>
      <w:r>
        <w:t xml:space="preserve">Calculations:  </w:t>
      </w:r>
    </w:p>
    <w:p w14:paraId="2BDFD5BB" w14:textId="6B9B7E9C" w:rsidR="00BC1880" w:rsidRDefault="00BC1880" w:rsidP="00BC1880">
      <w:pPr>
        <w:spacing w:after="0"/>
      </w:pPr>
    </w:p>
    <w:p w14:paraId="475512A5" w14:textId="25B9140B" w:rsidR="00BC1880" w:rsidRDefault="00BC1880" w:rsidP="00BC1880">
      <w:pPr>
        <w:spacing w:after="0"/>
      </w:pPr>
    </w:p>
    <w:p w14:paraId="4842A424" w14:textId="77777777" w:rsidR="00BC1880" w:rsidRDefault="00BC1880" w:rsidP="00BC1880">
      <w:pPr>
        <w:spacing w:after="0"/>
      </w:pPr>
    </w:p>
    <w:p w14:paraId="4517299F" w14:textId="77777777" w:rsidR="00BC1880" w:rsidRDefault="00BC1880" w:rsidP="00BC1880"/>
    <w:p w14:paraId="24A48591" w14:textId="77777777" w:rsidR="00BC1880" w:rsidRDefault="00BC1880" w:rsidP="00BC1880">
      <w:pPr>
        <w:pBdr>
          <w:top w:val="single" w:sz="4" w:space="1" w:color="auto"/>
          <w:left w:val="single" w:sz="4" w:space="4" w:color="auto"/>
          <w:bottom w:val="single" w:sz="4" w:space="1" w:color="auto"/>
          <w:right w:val="single" w:sz="4" w:space="4" w:color="auto"/>
        </w:pBdr>
      </w:pPr>
    </w:p>
    <w:p w14:paraId="56A4C61E" w14:textId="77777777" w:rsidR="00BC1880" w:rsidRPr="00194F6B" w:rsidRDefault="00BC1880" w:rsidP="00BC1880">
      <w:pPr>
        <w:pBdr>
          <w:top w:val="single" w:sz="4" w:space="1" w:color="auto"/>
          <w:left w:val="single" w:sz="4" w:space="4" w:color="auto"/>
          <w:bottom w:val="single" w:sz="4" w:space="1" w:color="auto"/>
          <w:right w:val="single" w:sz="4" w:space="4" w:color="auto"/>
        </w:pBdr>
        <w:rPr>
          <w:u w:val="single"/>
        </w:rPr>
      </w:pPr>
      <w:r>
        <w:rPr>
          <w:u w:val="single"/>
        </w:rPr>
        <w:t>Year 1 Entry</w:t>
      </w:r>
      <w:r w:rsidRPr="00194F6B">
        <w:rPr>
          <w:u w:val="single"/>
        </w:rPr>
        <w:t>:</w:t>
      </w:r>
    </w:p>
    <w:p w14:paraId="0A5160D1" w14:textId="77777777" w:rsidR="00BC1880" w:rsidRDefault="00BC1880" w:rsidP="00BC1880">
      <w:pPr>
        <w:pBdr>
          <w:top w:val="single" w:sz="4" w:space="1" w:color="auto"/>
          <w:left w:val="single" w:sz="4" w:space="4" w:color="auto"/>
          <w:bottom w:val="single" w:sz="4" w:space="1" w:color="auto"/>
          <w:right w:val="single" w:sz="4" w:space="4" w:color="auto"/>
        </w:pBdr>
      </w:pPr>
    </w:p>
    <w:p w14:paraId="6EFBE553" w14:textId="77777777" w:rsidR="00BC1880" w:rsidRDefault="00BC1880" w:rsidP="00BC1880">
      <w:pPr>
        <w:pBdr>
          <w:top w:val="single" w:sz="4" w:space="1" w:color="auto"/>
          <w:left w:val="single" w:sz="4" w:space="4" w:color="auto"/>
          <w:bottom w:val="single" w:sz="4" w:space="1" w:color="auto"/>
          <w:right w:val="single" w:sz="4" w:space="4" w:color="auto"/>
        </w:pBdr>
      </w:pPr>
    </w:p>
    <w:p w14:paraId="50999238" w14:textId="77777777" w:rsidR="00BC1880" w:rsidRPr="00194F6B" w:rsidRDefault="00BC1880" w:rsidP="00BC1880">
      <w:pPr>
        <w:pBdr>
          <w:top w:val="single" w:sz="4" w:space="1" w:color="auto"/>
          <w:left w:val="single" w:sz="4" w:space="4" w:color="auto"/>
          <w:bottom w:val="single" w:sz="4" w:space="1" w:color="auto"/>
          <w:right w:val="single" w:sz="4" w:space="4" w:color="auto"/>
        </w:pBdr>
        <w:rPr>
          <w:u w:val="single"/>
        </w:rPr>
      </w:pPr>
      <w:r>
        <w:rPr>
          <w:u w:val="single"/>
        </w:rPr>
        <w:t>Year 2 Entry:</w:t>
      </w:r>
    </w:p>
    <w:p w14:paraId="2E8B4BEE" w14:textId="77777777" w:rsidR="00BC1880" w:rsidRDefault="00BC1880" w:rsidP="00BC1880">
      <w:pPr>
        <w:pBdr>
          <w:top w:val="single" w:sz="4" w:space="1" w:color="auto"/>
          <w:left w:val="single" w:sz="4" w:space="4" w:color="auto"/>
          <w:bottom w:val="single" w:sz="4" w:space="1" w:color="auto"/>
          <w:right w:val="single" w:sz="4" w:space="4" w:color="auto"/>
        </w:pBdr>
      </w:pPr>
    </w:p>
    <w:p w14:paraId="30ECBE48" w14:textId="77777777" w:rsidR="00BC1880" w:rsidRDefault="00BC1880" w:rsidP="00BC1880">
      <w:pPr>
        <w:pBdr>
          <w:top w:val="single" w:sz="4" w:space="1" w:color="auto"/>
          <w:left w:val="single" w:sz="4" w:space="4" w:color="auto"/>
          <w:bottom w:val="single" w:sz="4" w:space="1" w:color="auto"/>
          <w:right w:val="single" w:sz="4" w:space="4" w:color="auto"/>
        </w:pBdr>
      </w:pPr>
    </w:p>
    <w:p w14:paraId="054C9B50" w14:textId="77777777" w:rsidR="00BC1880" w:rsidRDefault="00BC1880" w:rsidP="00BC1880">
      <w:pPr>
        <w:pBdr>
          <w:top w:val="single" w:sz="4" w:space="1" w:color="auto"/>
          <w:left w:val="single" w:sz="4" w:space="4" w:color="auto"/>
          <w:bottom w:val="single" w:sz="4" w:space="1" w:color="auto"/>
          <w:right w:val="single" w:sz="4" w:space="4" w:color="auto"/>
        </w:pBdr>
      </w:pPr>
    </w:p>
    <w:p w14:paraId="2EA352A5" w14:textId="77777777" w:rsidR="00BC1880" w:rsidRDefault="00BC1880" w:rsidP="00BC1880">
      <w:pPr>
        <w:spacing w:after="0"/>
      </w:pPr>
    </w:p>
    <w:p w14:paraId="116A4D10" w14:textId="6A1575E0" w:rsidR="00BC1880" w:rsidRDefault="00BC1880" w:rsidP="00BC1880">
      <w:pPr>
        <w:spacing w:after="0"/>
      </w:pPr>
      <w:r>
        <w:t>IF we decide to use the Units of Output method, draft a journal entry for Year 1 and for Year 2 to record the depreciation on the delivery van.  Assume we drove the van for a whopping 175,000 miles in Year 1, and 45,000 miles in Year 2.</w:t>
      </w:r>
      <w:r w:rsidR="00FA29E1">
        <w:t xml:space="preserve">  </w:t>
      </w:r>
      <w:r w:rsidR="00FA29E1">
        <w:t>You can omit the description in the journal entry.</w:t>
      </w:r>
    </w:p>
    <w:p w14:paraId="361B0C98" w14:textId="3F633C8C" w:rsidR="00BC1880" w:rsidRDefault="00FA29E1" w:rsidP="00BC1880">
      <w:pPr>
        <w:spacing w:after="0"/>
      </w:pPr>
      <w:r>
        <w:t xml:space="preserve"> </w:t>
      </w:r>
    </w:p>
    <w:p w14:paraId="46BEFC62" w14:textId="77777777" w:rsidR="00BC1880" w:rsidRDefault="00BC1880" w:rsidP="00BC1880">
      <w:pPr>
        <w:spacing w:after="0"/>
      </w:pPr>
      <w:r>
        <w:t xml:space="preserve">Calculations:  </w:t>
      </w:r>
    </w:p>
    <w:p w14:paraId="27E51B49" w14:textId="77777777" w:rsidR="00BC1880" w:rsidRDefault="00BC1880" w:rsidP="00BC1880">
      <w:pPr>
        <w:spacing w:after="0"/>
      </w:pPr>
    </w:p>
    <w:p w14:paraId="1B5497A3" w14:textId="61DC28CF" w:rsidR="00BC1880" w:rsidRDefault="00BC1880" w:rsidP="00BC1880"/>
    <w:p w14:paraId="23681933" w14:textId="77777777" w:rsidR="00BC1880" w:rsidRDefault="00BC1880" w:rsidP="00BC1880"/>
    <w:p w14:paraId="174A1312" w14:textId="77777777" w:rsidR="00BC1880" w:rsidRDefault="00BC1880" w:rsidP="00BC1880">
      <w:pPr>
        <w:pBdr>
          <w:top w:val="single" w:sz="4" w:space="1" w:color="auto"/>
          <w:left w:val="single" w:sz="4" w:space="4" w:color="auto"/>
          <w:bottom w:val="single" w:sz="4" w:space="1" w:color="auto"/>
          <w:right w:val="single" w:sz="4" w:space="4" w:color="auto"/>
        </w:pBdr>
      </w:pPr>
    </w:p>
    <w:p w14:paraId="0FCA5EA0" w14:textId="77777777" w:rsidR="00BC1880" w:rsidRPr="00194F6B" w:rsidRDefault="00BC1880" w:rsidP="00BC1880">
      <w:pPr>
        <w:pBdr>
          <w:top w:val="single" w:sz="4" w:space="1" w:color="auto"/>
          <w:left w:val="single" w:sz="4" w:space="4" w:color="auto"/>
          <w:bottom w:val="single" w:sz="4" w:space="1" w:color="auto"/>
          <w:right w:val="single" w:sz="4" w:space="4" w:color="auto"/>
        </w:pBdr>
        <w:rPr>
          <w:u w:val="single"/>
        </w:rPr>
      </w:pPr>
      <w:r>
        <w:rPr>
          <w:u w:val="single"/>
        </w:rPr>
        <w:t>Year 1 Entry</w:t>
      </w:r>
      <w:r w:rsidRPr="00194F6B">
        <w:rPr>
          <w:u w:val="single"/>
        </w:rPr>
        <w:t>:</w:t>
      </w:r>
    </w:p>
    <w:p w14:paraId="619CE5BB" w14:textId="77777777" w:rsidR="00BC1880" w:rsidRDefault="00BC1880" w:rsidP="00BC1880">
      <w:pPr>
        <w:pBdr>
          <w:top w:val="single" w:sz="4" w:space="1" w:color="auto"/>
          <w:left w:val="single" w:sz="4" w:space="4" w:color="auto"/>
          <w:bottom w:val="single" w:sz="4" w:space="1" w:color="auto"/>
          <w:right w:val="single" w:sz="4" w:space="4" w:color="auto"/>
        </w:pBdr>
      </w:pPr>
    </w:p>
    <w:p w14:paraId="5B262D52" w14:textId="77777777" w:rsidR="00BC1880" w:rsidRDefault="00BC1880" w:rsidP="00BC1880">
      <w:pPr>
        <w:pBdr>
          <w:top w:val="single" w:sz="4" w:space="1" w:color="auto"/>
          <w:left w:val="single" w:sz="4" w:space="4" w:color="auto"/>
          <w:bottom w:val="single" w:sz="4" w:space="1" w:color="auto"/>
          <w:right w:val="single" w:sz="4" w:space="4" w:color="auto"/>
        </w:pBdr>
      </w:pPr>
    </w:p>
    <w:p w14:paraId="62A57C54" w14:textId="77777777" w:rsidR="00BC1880" w:rsidRPr="00194F6B" w:rsidRDefault="00BC1880" w:rsidP="00BC1880">
      <w:pPr>
        <w:pBdr>
          <w:top w:val="single" w:sz="4" w:space="1" w:color="auto"/>
          <w:left w:val="single" w:sz="4" w:space="4" w:color="auto"/>
          <w:bottom w:val="single" w:sz="4" w:space="1" w:color="auto"/>
          <w:right w:val="single" w:sz="4" w:space="4" w:color="auto"/>
        </w:pBdr>
        <w:rPr>
          <w:u w:val="single"/>
        </w:rPr>
      </w:pPr>
      <w:r>
        <w:rPr>
          <w:u w:val="single"/>
        </w:rPr>
        <w:t>Year 2 Entry:</w:t>
      </w:r>
    </w:p>
    <w:p w14:paraId="019F7EAE" w14:textId="77777777" w:rsidR="00BC1880" w:rsidRDefault="00BC1880" w:rsidP="00BC1880">
      <w:pPr>
        <w:pBdr>
          <w:top w:val="single" w:sz="4" w:space="1" w:color="auto"/>
          <w:left w:val="single" w:sz="4" w:space="4" w:color="auto"/>
          <w:bottom w:val="single" w:sz="4" w:space="1" w:color="auto"/>
          <w:right w:val="single" w:sz="4" w:space="4" w:color="auto"/>
        </w:pBdr>
      </w:pPr>
    </w:p>
    <w:p w14:paraId="5ECB9CB8" w14:textId="77777777" w:rsidR="00BC1880" w:rsidRDefault="00BC1880" w:rsidP="00BC1880">
      <w:pPr>
        <w:pBdr>
          <w:top w:val="single" w:sz="4" w:space="1" w:color="auto"/>
          <w:left w:val="single" w:sz="4" w:space="4" w:color="auto"/>
          <w:bottom w:val="single" w:sz="4" w:space="1" w:color="auto"/>
          <w:right w:val="single" w:sz="4" w:space="4" w:color="auto"/>
        </w:pBdr>
      </w:pPr>
    </w:p>
    <w:p w14:paraId="444831EF" w14:textId="77777777" w:rsidR="00BC1880" w:rsidRDefault="00BC1880" w:rsidP="00BC1880">
      <w:pPr>
        <w:pBdr>
          <w:top w:val="single" w:sz="4" w:space="1" w:color="auto"/>
          <w:left w:val="single" w:sz="4" w:space="4" w:color="auto"/>
          <w:bottom w:val="single" w:sz="4" w:space="1" w:color="auto"/>
          <w:right w:val="single" w:sz="4" w:space="4" w:color="auto"/>
        </w:pBdr>
      </w:pPr>
    </w:p>
    <w:p w14:paraId="6A4792DD" w14:textId="22D9D734" w:rsidR="00BC1880" w:rsidRDefault="00284DD9" w:rsidP="00BB2869">
      <w:pPr>
        <w:spacing w:after="0"/>
      </w:pPr>
      <w:r>
        <w:lastRenderedPageBreak/>
        <w:t xml:space="preserve">16:  </w:t>
      </w:r>
      <w:r w:rsidR="001918F4" w:rsidRPr="001918F4">
        <w:rPr>
          <w:b/>
          <w:bCs/>
          <w:color w:val="FF0000"/>
        </w:rPr>
        <w:t>(2 Points).</w:t>
      </w:r>
      <w:r w:rsidR="001918F4" w:rsidRPr="001918F4">
        <w:rPr>
          <w:color w:val="FF0000"/>
        </w:rPr>
        <w:t xml:space="preserve">  </w:t>
      </w:r>
      <w:r w:rsidR="001918F4">
        <w:t>You all did a fantastic job working through the Accounting for Payroll in class.  In your own words, what is the difference between Gross and Net Wages?  Describe some of the withholdings that are deducted from your pay.  Why did we cover this material in the current liabilities chapter?</w:t>
      </w:r>
    </w:p>
    <w:p w14:paraId="1A219F37" w14:textId="16E5B2BC" w:rsidR="001918F4" w:rsidRDefault="001918F4" w:rsidP="00BB2869">
      <w:pPr>
        <w:spacing w:after="0"/>
      </w:pPr>
    </w:p>
    <w:p w14:paraId="0506A127" w14:textId="6A611A40" w:rsidR="001918F4" w:rsidRDefault="001918F4" w:rsidP="00FA29E1">
      <w:pPr>
        <w:pBdr>
          <w:top w:val="single" w:sz="4" w:space="1" w:color="auto"/>
          <w:left w:val="single" w:sz="4" w:space="4" w:color="auto"/>
          <w:bottom w:val="single" w:sz="4" w:space="1" w:color="auto"/>
          <w:right w:val="single" w:sz="4" w:space="4" w:color="auto"/>
        </w:pBdr>
        <w:spacing w:after="0"/>
      </w:pPr>
    </w:p>
    <w:p w14:paraId="2A38F539" w14:textId="66245BBA" w:rsidR="001918F4" w:rsidRDefault="001918F4" w:rsidP="00FA29E1">
      <w:pPr>
        <w:pBdr>
          <w:top w:val="single" w:sz="4" w:space="1" w:color="auto"/>
          <w:left w:val="single" w:sz="4" w:space="4" w:color="auto"/>
          <w:bottom w:val="single" w:sz="4" w:space="1" w:color="auto"/>
          <w:right w:val="single" w:sz="4" w:space="4" w:color="auto"/>
        </w:pBdr>
        <w:spacing w:after="0"/>
      </w:pPr>
    </w:p>
    <w:p w14:paraId="1BDFEE7A" w14:textId="78CC741E" w:rsidR="001918F4" w:rsidRDefault="001918F4" w:rsidP="00FA29E1">
      <w:pPr>
        <w:pBdr>
          <w:top w:val="single" w:sz="4" w:space="1" w:color="auto"/>
          <w:left w:val="single" w:sz="4" w:space="4" w:color="auto"/>
          <w:bottom w:val="single" w:sz="4" w:space="1" w:color="auto"/>
          <w:right w:val="single" w:sz="4" w:space="4" w:color="auto"/>
        </w:pBdr>
        <w:spacing w:after="0"/>
      </w:pPr>
    </w:p>
    <w:p w14:paraId="568F8CC5" w14:textId="5C1854BB" w:rsidR="001918F4" w:rsidRDefault="001918F4" w:rsidP="00FA29E1">
      <w:pPr>
        <w:pBdr>
          <w:top w:val="single" w:sz="4" w:space="1" w:color="auto"/>
          <w:left w:val="single" w:sz="4" w:space="4" w:color="auto"/>
          <w:bottom w:val="single" w:sz="4" w:space="1" w:color="auto"/>
          <w:right w:val="single" w:sz="4" w:space="4" w:color="auto"/>
        </w:pBdr>
        <w:spacing w:after="0"/>
      </w:pPr>
    </w:p>
    <w:p w14:paraId="2C776ABE" w14:textId="7C46C892" w:rsidR="001918F4" w:rsidRDefault="001918F4" w:rsidP="00FA29E1">
      <w:pPr>
        <w:pBdr>
          <w:top w:val="single" w:sz="4" w:space="1" w:color="auto"/>
          <w:left w:val="single" w:sz="4" w:space="4" w:color="auto"/>
          <w:bottom w:val="single" w:sz="4" w:space="1" w:color="auto"/>
          <w:right w:val="single" w:sz="4" w:space="4" w:color="auto"/>
        </w:pBdr>
        <w:spacing w:after="0"/>
      </w:pPr>
    </w:p>
    <w:p w14:paraId="4289892B" w14:textId="3160017A" w:rsidR="001918F4" w:rsidRDefault="001918F4" w:rsidP="00FA29E1">
      <w:pPr>
        <w:pBdr>
          <w:top w:val="single" w:sz="4" w:space="1" w:color="auto"/>
          <w:left w:val="single" w:sz="4" w:space="4" w:color="auto"/>
          <w:bottom w:val="single" w:sz="4" w:space="1" w:color="auto"/>
          <w:right w:val="single" w:sz="4" w:space="4" w:color="auto"/>
        </w:pBdr>
        <w:spacing w:after="0"/>
      </w:pPr>
    </w:p>
    <w:p w14:paraId="4B256A67" w14:textId="756FDD63" w:rsidR="001918F4" w:rsidRDefault="001918F4" w:rsidP="00FA29E1">
      <w:pPr>
        <w:pBdr>
          <w:top w:val="single" w:sz="4" w:space="1" w:color="auto"/>
          <w:left w:val="single" w:sz="4" w:space="4" w:color="auto"/>
          <w:bottom w:val="single" w:sz="4" w:space="1" w:color="auto"/>
          <w:right w:val="single" w:sz="4" w:space="4" w:color="auto"/>
        </w:pBdr>
        <w:spacing w:after="0"/>
      </w:pPr>
    </w:p>
    <w:p w14:paraId="5F8D155A" w14:textId="4278F73C" w:rsidR="001918F4" w:rsidRDefault="001918F4" w:rsidP="00FA29E1">
      <w:pPr>
        <w:pBdr>
          <w:top w:val="single" w:sz="4" w:space="1" w:color="auto"/>
          <w:left w:val="single" w:sz="4" w:space="4" w:color="auto"/>
          <w:bottom w:val="single" w:sz="4" w:space="1" w:color="auto"/>
          <w:right w:val="single" w:sz="4" w:space="4" w:color="auto"/>
        </w:pBdr>
        <w:spacing w:after="0"/>
      </w:pPr>
    </w:p>
    <w:p w14:paraId="35B194F6" w14:textId="78AC64E0" w:rsidR="001918F4" w:rsidRDefault="001918F4" w:rsidP="00BB2869">
      <w:pPr>
        <w:spacing w:after="0"/>
      </w:pPr>
    </w:p>
    <w:p w14:paraId="08A6D878" w14:textId="03CB2713" w:rsidR="001918F4" w:rsidRDefault="001918F4" w:rsidP="00BB2869">
      <w:pPr>
        <w:spacing w:after="0"/>
      </w:pPr>
    </w:p>
    <w:p w14:paraId="23A6AF37" w14:textId="4C9C8402" w:rsidR="001918F4" w:rsidRDefault="001918F4" w:rsidP="00BB2869">
      <w:pPr>
        <w:spacing w:after="0"/>
      </w:pPr>
    </w:p>
    <w:p w14:paraId="2B810EF4" w14:textId="68B238E4" w:rsidR="001918F4" w:rsidRPr="003F3109" w:rsidRDefault="003F3109" w:rsidP="00BB2869">
      <w:pPr>
        <w:spacing w:after="0"/>
        <w:rPr>
          <w:u w:val="single"/>
        </w:rPr>
      </w:pPr>
      <w:r w:rsidRPr="003F3109">
        <w:rPr>
          <w:u w:val="single"/>
        </w:rPr>
        <w:t>Bonds</w:t>
      </w:r>
    </w:p>
    <w:p w14:paraId="315C58AB" w14:textId="2B1355C8" w:rsidR="001918F4" w:rsidRDefault="00770F8A" w:rsidP="00BB2869">
      <w:pPr>
        <w:spacing w:after="0"/>
      </w:pPr>
      <w:r>
        <w:t>Lifetime Fitness wants to raise lots of capital.  They decide to raise money via issuing a bond</w:t>
      </w:r>
      <w:r w:rsidR="003F3109">
        <w:t xml:space="preserve"> on </w:t>
      </w:r>
      <w:r w:rsidR="003F3109" w:rsidRPr="003F3109">
        <w:rPr>
          <w:b/>
          <w:bCs/>
        </w:rPr>
        <w:t>January 1, 2020</w:t>
      </w:r>
      <w:r w:rsidRPr="003F3109">
        <w:rPr>
          <w:b/>
          <w:bCs/>
        </w:rPr>
        <w:t>.</w:t>
      </w:r>
      <w:r>
        <w:t xml:space="preserve">  We know the following:</w:t>
      </w:r>
    </w:p>
    <w:p w14:paraId="410532C5" w14:textId="7F79813C" w:rsidR="00770F8A" w:rsidRDefault="00770F8A" w:rsidP="00BB2869">
      <w:pPr>
        <w:spacing w:after="0"/>
      </w:pPr>
    </w:p>
    <w:p w14:paraId="735FDA8C" w14:textId="49A1E0E0" w:rsidR="00770F8A" w:rsidRDefault="00770F8A" w:rsidP="00BB2869">
      <w:pPr>
        <w:spacing w:after="0"/>
      </w:pPr>
      <w:r>
        <w:t>Face Value:</w:t>
      </w:r>
      <w:r>
        <w:tab/>
      </w:r>
      <w:r>
        <w:tab/>
      </w:r>
      <w:r>
        <w:tab/>
        <w:t>$250,000</w:t>
      </w:r>
    </w:p>
    <w:p w14:paraId="5D8444EE" w14:textId="45AA86A3" w:rsidR="00770F8A" w:rsidRDefault="00770F8A" w:rsidP="00BB2869">
      <w:pPr>
        <w:spacing w:after="0"/>
      </w:pPr>
      <w:r>
        <w:t>Contract (Coupon) Rate</w:t>
      </w:r>
      <w:r>
        <w:tab/>
      </w:r>
      <w:r>
        <w:tab/>
        <w:t>6.5%</w:t>
      </w:r>
    </w:p>
    <w:p w14:paraId="50F3B2A9" w14:textId="20BD7533" w:rsidR="00770F8A" w:rsidRDefault="00770F8A" w:rsidP="00BB2869">
      <w:pPr>
        <w:spacing w:after="0"/>
      </w:pPr>
      <w:r>
        <w:t>Effective Rate:</w:t>
      </w:r>
      <w:r>
        <w:tab/>
      </w:r>
      <w:r>
        <w:tab/>
      </w:r>
      <w:r>
        <w:tab/>
      </w:r>
      <w:r w:rsidR="003F3109">
        <w:t>6%</w:t>
      </w:r>
    </w:p>
    <w:p w14:paraId="1F45D9AE" w14:textId="3812EF54" w:rsidR="003F3109" w:rsidRDefault="003F3109" w:rsidP="00BB2869">
      <w:pPr>
        <w:spacing w:after="0"/>
      </w:pPr>
      <w:r>
        <w:t>Life:</w:t>
      </w:r>
      <w:r>
        <w:tab/>
      </w:r>
      <w:r>
        <w:tab/>
      </w:r>
      <w:r>
        <w:tab/>
      </w:r>
      <w:r>
        <w:tab/>
        <w:t>5-Years</w:t>
      </w:r>
    </w:p>
    <w:p w14:paraId="49744680" w14:textId="2422F612" w:rsidR="003F3109" w:rsidRDefault="003F3109" w:rsidP="00BB2869">
      <w:pPr>
        <w:spacing w:after="0"/>
      </w:pPr>
      <w:r>
        <w:t>Semiannual Payments</w:t>
      </w:r>
    </w:p>
    <w:p w14:paraId="6C46DB77" w14:textId="46581C8B" w:rsidR="003F3109" w:rsidRDefault="003F3109" w:rsidP="00BB2869">
      <w:pPr>
        <w:spacing w:after="0"/>
      </w:pPr>
      <w:r>
        <w:t>Present Value of the Bond:</w:t>
      </w:r>
      <w:r>
        <w:tab/>
        <w:t>255,333.</w:t>
      </w:r>
    </w:p>
    <w:p w14:paraId="3D4BDFCE" w14:textId="22D5BD7A" w:rsidR="003F3109" w:rsidRDefault="003F3109" w:rsidP="00BB2869">
      <w:pPr>
        <w:spacing w:after="0"/>
      </w:pPr>
    </w:p>
    <w:p w14:paraId="38E38715" w14:textId="54580B9C" w:rsidR="003F3109" w:rsidRDefault="003F3109" w:rsidP="00BB2869">
      <w:pPr>
        <w:spacing w:after="0"/>
      </w:pPr>
      <w:r>
        <w:t xml:space="preserve">17:  </w:t>
      </w:r>
      <w:r w:rsidRPr="003F3109">
        <w:rPr>
          <w:b/>
          <w:bCs/>
          <w:color w:val="FF0000"/>
        </w:rPr>
        <w:t>(1 Point).</w:t>
      </w:r>
      <w:r w:rsidRPr="003F3109">
        <w:rPr>
          <w:color w:val="FF0000"/>
        </w:rPr>
        <w:t xml:space="preserve">  </w:t>
      </w:r>
      <w:r>
        <w:t>Is this Bond issued at a Premium or a Discount?</w:t>
      </w:r>
    </w:p>
    <w:p w14:paraId="3E7F7A7F" w14:textId="77777777" w:rsidR="003F3109" w:rsidRDefault="003F3109" w:rsidP="003F3109"/>
    <w:p w14:paraId="3B8B35B3" w14:textId="77777777" w:rsidR="003F3109" w:rsidRDefault="003F3109" w:rsidP="003F3109">
      <w:pPr>
        <w:pBdr>
          <w:top w:val="single" w:sz="4" w:space="1" w:color="auto"/>
          <w:left w:val="single" w:sz="4" w:space="4" w:color="auto"/>
          <w:bottom w:val="single" w:sz="4" w:space="1" w:color="auto"/>
          <w:right w:val="single" w:sz="4" w:space="4" w:color="auto"/>
        </w:pBdr>
      </w:pPr>
    </w:p>
    <w:p w14:paraId="4CABE91A" w14:textId="77777777" w:rsidR="003F3109" w:rsidRDefault="003F3109" w:rsidP="003F3109">
      <w:pPr>
        <w:pBdr>
          <w:top w:val="single" w:sz="4" w:space="1" w:color="auto"/>
          <w:left w:val="single" w:sz="4" w:space="4" w:color="auto"/>
          <w:bottom w:val="single" w:sz="4" w:space="1" w:color="auto"/>
          <w:right w:val="single" w:sz="4" w:space="4" w:color="auto"/>
        </w:pBdr>
      </w:pPr>
    </w:p>
    <w:p w14:paraId="7A1A7058" w14:textId="77777777" w:rsidR="003F3109" w:rsidRDefault="003F3109" w:rsidP="003F3109">
      <w:pPr>
        <w:pBdr>
          <w:top w:val="single" w:sz="4" w:space="1" w:color="auto"/>
          <w:left w:val="single" w:sz="4" w:space="4" w:color="auto"/>
          <w:bottom w:val="single" w:sz="4" w:space="1" w:color="auto"/>
          <w:right w:val="single" w:sz="4" w:space="4" w:color="auto"/>
        </w:pBdr>
      </w:pPr>
    </w:p>
    <w:p w14:paraId="2F6E7FE1" w14:textId="6354E15E" w:rsidR="003F3109" w:rsidRDefault="003F3109" w:rsidP="00BB2869">
      <w:pPr>
        <w:spacing w:after="0"/>
      </w:pPr>
    </w:p>
    <w:p w14:paraId="57AC15A2" w14:textId="77777777" w:rsidR="00FA29E1" w:rsidRDefault="003F3109" w:rsidP="00FA29E1">
      <w:pPr>
        <w:spacing w:after="0"/>
      </w:pPr>
      <w:r>
        <w:t xml:space="preserve">18:  </w:t>
      </w:r>
      <w:r w:rsidRPr="003F3109">
        <w:rPr>
          <w:b/>
          <w:bCs/>
          <w:color w:val="FF0000"/>
        </w:rPr>
        <w:t>(2 Points).</w:t>
      </w:r>
      <w:r w:rsidRPr="003F3109">
        <w:rPr>
          <w:color w:val="FF0000"/>
        </w:rPr>
        <w:t xml:space="preserve">  </w:t>
      </w:r>
      <w:r>
        <w:t>What is the Journal Entry Required when the Bond is First Issued?</w:t>
      </w:r>
      <w:r w:rsidR="00FA29E1">
        <w:t xml:space="preserve">  </w:t>
      </w:r>
      <w:r w:rsidR="00FA29E1">
        <w:t>You can omit the description in the journal entry.</w:t>
      </w:r>
    </w:p>
    <w:p w14:paraId="3BF28628" w14:textId="77777777" w:rsidR="003F3109" w:rsidRDefault="003F3109" w:rsidP="003F3109"/>
    <w:p w14:paraId="62118A44" w14:textId="77777777" w:rsidR="003F3109" w:rsidRDefault="003F3109" w:rsidP="003F3109">
      <w:pPr>
        <w:pBdr>
          <w:top w:val="single" w:sz="4" w:space="1" w:color="auto"/>
          <w:left w:val="single" w:sz="4" w:space="4" w:color="auto"/>
          <w:bottom w:val="single" w:sz="4" w:space="1" w:color="auto"/>
          <w:right w:val="single" w:sz="4" w:space="4" w:color="auto"/>
        </w:pBdr>
      </w:pPr>
    </w:p>
    <w:p w14:paraId="55F23575" w14:textId="07FB89BA" w:rsidR="003F3109" w:rsidRDefault="003F3109" w:rsidP="003F3109">
      <w:pPr>
        <w:pBdr>
          <w:top w:val="single" w:sz="4" w:space="1" w:color="auto"/>
          <w:left w:val="single" w:sz="4" w:space="4" w:color="auto"/>
          <w:bottom w:val="single" w:sz="4" w:space="1" w:color="auto"/>
          <w:right w:val="single" w:sz="4" w:space="4" w:color="auto"/>
        </w:pBdr>
      </w:pPr>
    </w:p>
    <w:p w14:paraId="3F164232" w14:textId="77777777" w:rsidR="00FA29E1" w:rsidRDefault="00FA29E1" w:rsidP="003F3109">
      <w:pPr>
        <w:pBdr>
          <w:top w:val="single" w:sz="4" w:space="1" w:color="auto"/>
          <w:left w:val="single" w:sz="4" w:space="4" w:color="auto"/>
          <w:bottom w:val="single" w:sz="4" w:space="1" w:color="auto"/>
          <w:right w:val="single" w:sz="4" w:space="4" w:color="auto"/>
        </w:pBdr>
      </w:pPr>
    </w:p>
    <w:p w14:paraId="47F9B2C7" w14:textId="77777777" w:rsidR="003F3109" w:rsidRDefault="003F3109" w:rsidP="003F3109">
      <w:pPr>
        <w:pBdr>
          <w:top w:val="single" w:sz="4" w:space="1" w:color="auto"/>
          <w:left w:val="single" w:sz="4" w:space="4" w:color="auto"/>
          <w:bottom w:val="single" w:sz="4" w:space="1" w:color="auto"/>
          <w:right w:val="single" w:sz="4" w:space="4" w:color="auto"/>
        </w:pBdr>
      </w:pPr>
    </w:p>
    <w:p w14:paraId="15215CD1" w14:textId="1B076589" w:rsidR="003F3109" w:rsidRDefault="003F3109" w:rsidP="00BB2869">
      <w:pPr>
        <w:spacing w:after="0"/>
      </w:pPr>
      <w:r>
        <w:lastRenderedPageBreak/>
        <w:t xml:space="preserve">19:  </w:t>
      </w:r>
      <w:r w:rsidRPr="003F3109">
        <w:rPr>
          <w:b/>
          <w:bCs/>
          <w:color w:val="FF0000"/>
        </w:rPr>
        <w:t xml:space="preserve">(2 Points).  </w:t>
      </w:r>
      <w:r>
        <w:t>Calculate the CASH AMOUNT of the Interest Payments each payment made and calculate the INTEREST EXPENSE we would record each payment.</w:t>
      </w:r>
    </w:p>
    <w:p w14:paraId="05CEECB3" w14:textId="6E5B3DC8" w:rsidR="003F3109" w:rsidRDefault="003F3109" w:rsidP="00BB2869">
      <w:pPr>
        <w:spacing w:after="0"/>
      </w:pPr>
    </w:p>
    <w:p w14:paraId="5B7FF21F" w14:textId="77777777" w:rsidR="003F3109" w:rsidRDefault="003F3109" w:rsidP="003F3109"/>
    <w:p w14:paraId="56787337" w14:textId="337F1B87" w:rsidR="003F3109" w:rsidRDefault="003F3109" w:rsidP="003F3109">
      <w:pPr>
        <w:pBdr>
          <w:top w:val="single" w:sz="4" w:space="1" w:color="auto"/>
          <w:left w:val="single" w:sz="4" w:space="4" w:color="auto"/>
          <w:bottom w:val="single" w:sz="4" w:space="1" w:color="auto"/>
          <w:right w:val="single" w:sz="4" w:space="4" w:color="auto"/>
        </w:pBdr>
      </w:pPr>
    </w:p>
    <w:p w14:paraId="2E4FE47C" w14:textId="3D82D256" w:rsidR="003F3109" w:rsidRPr="003F3109" w:rsidRDefault="003F3109" w:rsidP="003F3109">
      <w:pPr>
        <w:pBdr>
          <w:top w:val="single" w:sz="4" w:space="1" w:color="auto"/>
          <w:left w:val="single" w:sz="4" w:space="4" w:color="auto"/>
          <w:bottom w:val="single" w:sz="4" w:space="1" w:color="auto"/>
          <w:right w:val="single" w:sz="4" w:space="4" w:color="auto"/>
        </w:pBdr>
        <w:rPr>
          <w:u w:val="single"/>
        </w:rPr>
      </w:pPr>
      <w:r w:rsidRPr="003F3109">
        <w:rPr>
          <w:u w:val="single"/>
        </w:rPr>
        <w:t>Cash Payment:</w:t>
      </w:r>
    </w:p>
    <w:p w14:paraId="5ECC1098" w14:textId="7C9E3C15" w:rsidR="003F3109" w:rsidRDefault="003F3109" w:rsidP="003F3109">
      <w:pPr>
        <w:pBdr>
          <w:top w:val="single" w:sz="4" w:space="1" w:color="auto"/>
          <w:left w:val="single" w:sz="4" w:space="4" w:color="auto"/>
          <w:bottom w:val="single" w:sz="4" w:space="1" w:color="auto"/>
          <w:right w:val="single" w:sz="4" w:space="4" w:color="auto"/>
        </w:pBdr>
      </w:pPr>
    </w:p>
    <w:p w14:paraId="5D73F8B9" w14:textId="77777777" w:rsidR="003F3109" w:rsidRDefault="003F3109" w:rsidP="003F3109">
      <w:pPr>
        <w:pBdr>
          <w:top w:val="single" w:sz="4" w:space="1" w:color="auto"/>
          <w:left w:val="single" w:sz="4" w:space="4" w:color="auto"/>
          <w:bottom w:val="single" w:sz="4" w:space="1" w:color="auto"/>
          <w:right w:val="single" w:sz="4" w:space="4" w:color="auto"/>
        </w:pBdr>
      </w:pPr>
    </w:p>
    <w:p w14:paraId="4BDA257A" w14:textId="5F9BFAAD" w:rsidR="003F3109" w:rsidRPr="003F3109" w:rsidRDefault="003F3109" w:rsidP="003F3109">
      <w:pPr>
        <w:pBdr>
          <w:top w:val="single" w:sz="4" w:space="1" w:color="auto"/>
          <w:left w:val="single" w:sz="4" w:space="4" w:color="auto"/>
          <w:bottom w:val="single" w:sz="4" w:space="1" w:color="auto"/>
          <w:right w:val="single" w:sz="4" w:space="4" w:color="auto"/>
        </w:pBdr>
        <w:rPr>
          <w:u w:val="single"/>
        </w:rPr>
      </w:pPr>
      <w:r w:rsidRPr="003F3109">
        <w:rPr>
          <w:u w:val="single"/>
        </w:rPr>
        <w:t>Interest Expense:</w:t>
      </w:r>
    </w:p>
    <w:p w14:paraId="7DECB30F" w14:textId="4519BE3A" w:rsidR="003F3109" w:rsidRDefault="003F3109" w:rsidP="003F3109">
      <w:pPr>
        <w:pBdr>
          <w:top w:val="single" w:sz="4" w:space="1" w:color="auto"/>
          <w:left w:val="single" w:sz="4" w:space="4" w:color="auto"/>
          <w:bottom w:val="single" w:sz="4" w:space="1" w:color="auto"/>
          <w:right w:val="single" w:sz="4" w:space="4" w:color="auto"/>
        </w:pBdr>
      </w:pPr>
    </w:p>
    <w:p w14:paraId="07A39BED" w14:textId="2AA1994F" w:rsidR="003F3109" w:rsidRDefault="003F3109" w:rsidP="003F3109">
      <w:pPr>
        <w:pBdr>
          <w:top w:val="single" w:sz="4" w:space="1" w:color="auto"/>
          <w:left w:val="single" w:sz="4" w:space="4" w:color="auto"/>
          <w:bottom w:val="single" w:sz="4" w:space="1" w:color="auto"/>
          <w:right w:val="single" w:sz="4" w:space="4" w:color="auto"/>
        </w:pBdr>
      </w:pPr>
    </w:p>
    <w:p w14:paraId="148326BF" w14:textId="77777777" w:rsidR="003F3109" w:rsidRDefault="003F3109" w:rsidP="003F3109">
      <w:pPr>
        <w:pBdr>
          <w:top w:val="single" w:sz="4" w:space="1" w:color="auto"/>
          <w:left w:val="single" w:sz="4" w:space="4" w:color="auto"/>
          <w:bottom w:val="single" w:sz="4" w:space="1" w:color="auto"/>
          <w:right w:val="single" w:sz="4" w:space="4" w:color="auto"/>
        </w:pBdr>
      </w:pPr>
    </w:p>
    <w:p w14:paraId="65E8EAA8" w14:textId="77777777" w:rsidR="003F3109" w:rsidRDefault="003F3109" w:rsidP="003F3109">
      <w:pPr>
        <w:pBdr>
          <w:top w:val="single" w:sz="4" w:space="1" w:color="auto"/>
          <w:left w:val="single" w:sz="4" w:space="4" w:color="auto"/>
          <w:bottom w:val="single" w:sz="4" w:space="1" w:color="auto"/>
          <w:right w:val="single" w:sz="4" w:space="4" w:color="auto"/>
        </w:pBdr>
      </w:pPr>
    </w:p>
    <w:p w14:paraId="3D5E08AF" w14:textId="484AA3F5" w:rsidR="003F3109" w:rsidRDefault="003F3109" w:rsidP="00BB2869">
      <w:pPr>
        <w:spacing w:after="0"/>
      </w:pPr>
    </w:p>
    <w:p w14:paraId="7280D5B4" w14:textId="53934337" w:rsidR="003F3109" w:rsidRDefault="003F3109" w:rsidP="00BB2869">
      <w:pPr>
        <w:spacing w:after="0"/>
      </w:pPr>
    </w:p>
    <w:p w14:paraId="53867350" w14:textId="1D17343F" w:rsidR="003F3109" w:rsidRPr="00943498" w:rsidRDefault="003F3109" w:rsidP="00BB2869">
      <w:pPr>
        <w:spacing w:after="0"/>
        <w:rPr>
          <w:u w:val="single"/>
        </w:rPr>
      </w:pPr>
      <w:r w:rsidRPr="00943498">
        <w:rPr>
          <w:u w:val="single"/>
        </w:rPr>
        <w:t>Equity:</w:t>
      </w:r>
    </w:p>
    <w:p w14:paraId="1E3C1CE5" w14:textId="77EB5DEC" w:rsidR="003F3109" w:rsidRDefault="003F3109" w:rsidP="00BB2869">
      <w:pPr>
        <w:spacing w:after="0"/>
      </w:pPr>
    </w:p>
    <w:p w14:paraId="1B7F0C0A" w14:textId="14AC3520" w:rsidR="00392C64" w:rsidRDefault="00392C64" w:rsidP="00BB2869">
      <w:pPr>
        <w:spacing w:after="0"/>
      </w:pPr>
      <w:r>
        <w:t xml:space="preserve">20:  </w:t>
      </w:r>
      <w:r w:rsidRPr="00392C64">
        <w:rPr>
          <w:b/>
          <w:bCs/>
          <w:color w:val="FF0000"/>
        </w:rPr>
        <w:t>(1 Point).</w:t>
      </w:r>
      <w:r w:rsidRPr="00392C64">
        <w:rPr>
          <w:color w:val="FF0000"/>
        </w:rPr>
        <w:t xml:space="preserve">  </w:t>
      </w:r>
      <w:r>
        <w:t>Calculation.  X Sport Fitness as 750,000 shares authorized in the Charter, and they have 200,000 shares Issued and 20,000 shares in Treasury Stock.   When the Company declares a dividend, how many shares of stock will the dividend be paid over?  Another way of saying:  what would be the denominator in the Dividends Per Share calculation?</w:t>
      </w:r>
    </w:p>
    <w:p w14:paraId="5EA52052" w14:textId="7FD5DA54" w:rsidR="00392C64" w:rsidRDefault="00392C64" w:rsidP="00BB2869">
      <w:pPr>
        <w:spacing w:after="0"/>
      </w:pPr>
    </w:p>
    <w:p w14:paraId="258F583B" w14:textId="77777777" w:rsidR="00392C64" w:rsidRDefault="00392C64" w:rsidP="00392C64"/>
    <w:p w14:paraId="0738A30F" w14:textId="77777777" w:rsidR="00392C64" w:rsidRDefault="00392C64" w:rsidP="00392C64">
      <w:pPr>
        <w:pBdr>
          <w:top w:val="single" w:sz="4" w:space="1" w:color="auto"/>
          <w:left w:val="single" w:sz="4" w:space="4" w:color="auto"/>
          <w:bottom w:val="single" w:sz="4" w:space="1" w:color="auto"/>
          <w:right w:val="single" w:sz="4" w:space="4" w:color="auto"/>
        </w:pBdr>
      </w:pPr>
    </w:p>
    <w:p w14:paraId="038C6194" w14:textId="4DD8ED00" w:rsidR="00392C64" w:rsidRDefault="00392C64" w:rsidP="00392C64">
      <w:pPr>
        <w:pBdr>
          <w:top w:val="single" w:sz="4" w:space="1" w:color="auto"/>
          <w:left w:val="single" w:sz="4" w:space="4" w:color="auto"/>
          <w:bottom w:val="single" w:sz="4" w:space="1" w:color="auto"/>
          <w:right w:val="single" w:sz="4" w:space="4" w:color="auto"/>
        </w:pBdr>
      </w:pPr>
      <w:r>
        <w:rPr>
          <w:u w:val="single"/>
        </w:rPr>
        <w:t xml:space="preserve">Calculation: </w:t>
      </w:r>
    </w:p>
    <w:p w14:paraId="3B882343" w14:textId="77777777" w:rsidR="00392C64" w:rsidRDefault="00392C64" w:rsidP="00392C64">
      <w:pPr>
        <w:pBdr>
          <w:top w:val="single" w:sz="4" w:space="1" w:color="auto"/>
          <w:left w:val="single" w:sz="4" w:space="4" w:color="auto"/>
          <w:bottom w:val="single" w:sz="4" w:space="1" w:color="auto"/>
          <w:right w:val="single" w:sz="4" w:space="4" w:color="auto"/>
        </w:pBdr>
      </w:pPr>
    </w:p>
    <w:p w14:paraId="70BD9987" w14:textId="77777777" w:rsidR="00392C64" w:rsidRDefault="00392C64" w:rsidP="00392C64">
      <w:pPr>
        <w:pBdr>
          <w:top w:val="single" w:sz="4" w:space="1" w:color="auto"/>
          <w:left w:val="single" w:sz="4" w:space="4" w:color="auto"/>
          <w:bottom w:val="single" w:sz="4" w:space="1" w:color="auto"/>
          <w:right w:val="single" w:sz="4" w:space="4" w:color="auto"/>
        </w:pBdr>
      </w:pPr>
    </w:p>
    <w:p w14:paraId="34B7C83B" w14:textId="77777777" w:rsidR="00392C64" w:rsidRDefault="00392C64" w:rsidP="00392C64">
      <w:pPr>
        <w:pBdr>
          <w:top w:val="single" w:sz="4" w:space="1" w:color="auto"/>
          <w:left w:val="single" w:sz="4" w:space="4" w:color="auto"/>
          <w:bottom w:val="single" w:sz="4" w:space="1" w:color="auto"/>
          <w:right w:val="single" w:sz="4" w:space="4" w:color="auto"/>
        </w:pBdr>
      </w:pPr>
    </w:p>
    <w:p w14:paraId="4A25C1F9" w14:textId="2D7ECE30" w:rsidR="00392C64" w:rsidRDefault="00392C64" w:rsidP="00BB2869">
      <w:pPr>
        <w:spacing w:after="0"/>
      </w:pPr>
    </w:p>
    <w:p w14:paraId="2B3EE757" w14:textId="77777777" w:rsidR="00FA29E1" w:rsidRDefault="00FA29E1">
      <w:r>
        <w:br w:type="page"/>
      </w:r>
    </w:p>
    <w:p w14:paraId="19DCCFE2" w14:textId="53F64EEE" w:rsidR="00392C64" w:rsidRDefault="00392C64" w:rsidP="00392C64">
      <w:pPr>
        <w:spacing w:after="0"/>
      </w:pPr>
      <w:r>
        <w:lastRenderedPageBreak/>
        <w:t xml:space="preserve">21:  </w:t>
      </w:r>
      <w:r w:rsidRPr="00FA29E1">
        <w:rPr>
          <w:b/>
          <w:bCs/>
          <w:color w:val="FF0000"/>
        </w:rPr>
        <w:t>(1 Point)</w:t>
      </w:r>
      <w:r w:rsidRPr="00FA29E1">
        <w:rPr>
          <w:b/>
          <w:bCs/>
        </w:rPr>
        <w:t>.</w:t>
      </w:r>
      <w:r>
        <w:t xml:space="preserve">  Calculation.  </w:t>
      </w:r>
      <w:proofErr w:type="spellStart"/>
      <w:r>
        <w:t>Underamour</w:t>
      </w:r>
      <w:proofErr w:type="spellEnd"/>
      <w:r>
        <w:t xml:space="preserve"> issued 10,000 shares of 5% Preferred Stock with a Par Value of $10 per share when the market price was $25 per share.  When the Company declares a cash dividend, what is the maximum amount </w:t>
      </w:r>
      <w:r w:rsidRPr="00392C64">
        <w:rPr>
          <w:b/>
          <w:bCs/>
        </w:rPr>
        <w:t>PER SHARE</w:t>
      </w:r>
      <w:r>
        <w:t xml:space="preserve"> that each shareholder will receive?</w:t>
      </w:r>
    </w:p>
    <w:p w14:paraId="471FDD27" w14:textId="77777777" w:rsidR="00392C64" w:rsidRDefault="00392C64" w:rsidP="00392C64">
      <w:pPr>
        <w:spacing w:after="0"/>
      </w:pPr>
    </w:p>
    <w:p w14:paraId="2C740905" w14:textId="77777777" w:rsidR="00392C64" w:rsidRDefault="00392C64" w:rsidP="00392C64"/>
    <w:p w14:paraId="7A8AD536" w14:textId="77777777" w:rsidR="00392C64" w:rsidRDefault="00392C64" w:rsidP="00392C64">
      <w:pPr>
        <w:pBdr>
          <w:top w:val="single" w:sz="4" w:space="1" w:color="auto"/>
          <w:left w:val="single" w:sz="4" w:space="4" w:color="auto"/>
          <w:bottom w:val="single" w:sz="4" w:space="1" w:color="auto"/>
          <w:right w:val="single" w:sz="4" w:space="4" w:color="auto"/>
        </w:pBdr>
      </w:pPr>
    </w:p>
    <w:p w14:paraId="3B227500" w14:textId="77777777" w:rsidR="00392C64" w:rsidRDefault="00392C64" w:rsidP="00392C64">
      <w:pPr>
        <w:pBdr>
          <w:top w:val="single" w:sz="4" w:space="1" w:color="auto"/>
          <w:left w:val="single" w:sz="4" w:space="4" w:color="auto"/>
          <w:bottom w:val="single" w:sz="4" w:space="1" w:color="auto"/>
          <w:right w:val="single" w:sz="4" w:space="4" w:color="auto"/>
        </w:pBdr>
      </w:pPr>
      <w:r>
        <w:rPr>
          <w:u w:val="single"/>
        </w:rPr>
        <w:t xml:space="preserve">Calculation: </w:t>
      </w:r>
    </w:p>
    <w:p w14:paraId="33EF488F" w14:textId="77777777" w:rsidR="00392C64" w:rsidRDefault="00392C64" w:rsidP="00392C64">
      <w:pPr>
        <w:pBdr>
          <w:top w:val="single" w:sz="4" w:space="1" w:color="auto"/>
          <w:left w:val="single" w:sz="4" w:space="4" w:color="auto"/>
          <w:bottom w:val="single" w:sz="4" w:space="1" w:color="auto"/>
          <w:right w:val="single" w:sz="4" w:space="4" w:color="auto"/>
        </w:pBdr>
      </w:pPr>
    </w:p>
    <w:p w14:paraId="7DBF5B54" w14:textId="77777777" w:rsidR="00392C64" w:rsidRDefault="00392C64" w:rsidP="00392C64">
      <w:pPr>
        <w:pBdr>
          <w:top w:val="single" w:sz="4" w:space="1" w:color="auto"/>
          <w:left w:val="single" w:sz="4" w:space="4" w:color="auto"/>
          <w:bottom w:val="single" w:sz="4" w:space="1" w:color="auto"/>
          <w:right w:val="single" w:sz="4" w:space="4" w:color="auto"/>
        </w:pBdr>
      </w:pPr>
    </w:p>
    <w:p w14:paraId="311FAD5D" w14:textId="77777777" w:rsidR="00392C64" w:rsidRDefault="00392C64" w:rsidP="00392C64">
      <w:pPr>
        <w:pBdr>
          <w:top w:val="single" w:sz="4" w:space="1" w:color="auto"/>
          <w:left w:val="single" w:sz="4" w:space="4" w:color="auto"/>
          <w:bottom w:val="single" w:sz="4" w:space="1" w:color="auto"/>
          <w:right w:val="single" w:sz="4" w:space="4" w:color="auto"/>
        </w:pBdr>
      </w:pPr>
    </w:p>
    <w:p w14:paraId="274A8867" w14:textId="77777777" w:rsidR="00392C64" w:rsidRDefault="00392C64" w:rsidP="00392C64">
      <w:pPr>
        <w:spacing w:after="0"/>
      </w:pPr>
    </w:p>
    <w:p w14:paraId="74B8DECD" w14:textId="0F45EC0A" w:rsidR="00392C64" w:rsidRDefault="00392C64" w:rsidP="00BB2869">
      <w:pPr>
        <w:spacing w:after="0"/>
      </w:pPr>
      <w:r>
        <w:t xml:space="preserve">22:  </w:t>
      </w:r>
      <w:r w:rsidRPr="00392C64">
        <w:rPr>
          <w:b/>
          <w:bCs/>
          <w:color w:val="FF0000"/>
        </w:rPr>
        <w:t>(2 Points).</w:t>
      </w:r>
      <w:r w:rsidRPr="00392C64">
        <w:rPr>
          <w:color w:val="FF0000"/>
        </w:rPr>
        <w:t xml:space="preserve">  </w:t>
      </w:r>
      <w:r>
        <w:t>On September 10</w:t>
      </w:r>
      <w:r w:rsidRPr="00392C64">
        <w:rPr>
          <w:vertAlign w:val="superscript"/>
        </w:rPr>
        <w:t>th</w:t>
      </w:r>
      <w:r>
        <w:t>, Orange Theory issued 25,000 shares of Common Stock for Cash, with a Par Value of $1 for $5 each.  They also issued 10,000 shares of 1% Preferred Stock, with a Par Value of $1 for $10 each.   Journalize the Entry for the issuance of the shares:</w:t>
      </w:r>
    </w:p>
    <w:p w14:paraId="087CE2D3" w14:textId="77777777" w:rsidR="00392C64" w:rsidRDefault="00392C64" w:rsidP="00BB2869">
      <w:pPr>
        <w:spacing w:after="0"/>
      </w:pPr>
    </w:p>
    <w:p w14:paraId="12C503D3" w14:textId="77777777" w:rsidR="00392C64" w:rsidRDefault="00392C64" w:rsidP="00392C64">
      <w:pPr>
        <w:pBdr>
          <w:top w:val="single" w:sz="4" w:space="1" w:color="auto"/>
          <w:left w:val="single" w:sz="4" w:space="4" w:color="auto"/>
          <w:bottom w:val="single" w:sz="4" w:space="1" w:color="auto"/>
          <w:right w:val="single" w:sz="4" w:space="4" w:color="auto"/>
        </w:pBdr>
      </w:pPr>
    </w:p>
    <w:p w14:paraId="2B3068D4" w14:textId="74D4E5BE" w:rsidR="00392C64" w:rsidRDefault="00392C64" w:rsidP="00392C64">
      <w:pPr>
        <w:pBdr>
          <w:top w:val="single" w:sz="4" w:space="1" w:color="auto"/>
          <w:left w:val="single" w:sz="4" w:space="4" w:color="auto"/>
          <w:bottom w:val="single" w:sz="4" w:space="1" w:color="auto"/>
          <w:right w:val="single" w:sz="4" w:space="4" w:color="auto"/>
        </w:pBdr>
        <w:rPr>
          <w:u w:val="single"/>
        </w:rPr>
      </w:pPr>
      <w:r>
        <w:rPr>
          <w:u w:val="single"/>
        </w:rPr>
        <w:t>Common Stock:</w:t>
      </w:r>
    </w:p>
    <w:p w14:paraId="267E958C" w14:textId="613BE882" w:rsidR="00392C64" w:rsidRDefault="00392C64" w:rsidP="00392C64">
      <w:pPr>
        <w:pBdr>
          <w:top w:val="single" w:sz="4" w:space="1" w:color="auto"/>
          <w:left w:val="single" w:sz="4" w:space="4" w:color="auto"/>
          <w:bottom w:val="single" w:sz="4" w:space="1" w:color="auto"/>
          <w:right w:val="single" w:sz="4" w:space="4" w:color="auto"/>
        </w:pBdr>
        <w:rPr>
          <w:u w:val="single"/>
        </w:rPr>
      </w:pPr>
    </w:p>
    <w:p w14:paraId="5253BC76" w14:textId="7171D0A8" w:rsidR="00392C64" w:rsidRDefault="00392C64" w:rsidP="00392C64">
      <w:pPr>
        <w:pBdr>
          <w:top w:val="single" w:sz="4" w:space="1" w:color="auto"/>
          <w:left w:val="single" w:sz="4" w:space="4" w:color="auto"/>
          <w:bottom w:val="single" w:sz="4" w:space="1" w:color="auto"/>
          <w:right w:val="single" w:sz="4" w:space="4" w:color="auto"/>
        </w:pBdr>
        <w:rPr>
          <w:u w:val="single"/>
        </w:rPr>
      </w:pPr>
    </w:p>
    <w:p w14:paraId="365EBC69" w14:textId="0E32E53A" w:rsidR="00392C64" w:rsidRDefault="00392C64" w:rsidP="00392C64">
      <w:pPr>
        <w:pBdr>
          <w:top w:val="single" w:sz="4" w:space="1" w:color="auto"/>
          <w:left w:val="single" w:sz="4" w:space="4" w:color="auto"/>
          <w:bottom w:val="single" w:sz="4" w:space="1" w:color="auto"/>
          <w:right w:val="single" w:sz="4" w:space="4" w:color="auto"/>
        </w:pBdr>
      </w:pPr>
      <w:r>
        <w:rPr>
          <w:u w:val="single"/>
        </w:rPr>
        <w:t>Preferred Stock:</w:t>
      </w:r>
    </w:p>
    <w:p w14:paraId="7B32692D" w14:textId="77777777" w:rsidR="00392C64" w:rsidRDefault="00392C64" w:rsidP="00392C64">
      <w:pPr>
        <w:pBdr>
          <w:top w:val="single" w:sz="4" w:space="1" w:color="auto"/>
          <w:left w:val="single" w:sz="4" w:space="4" w:color="auto"/>
          <w:bottom w:val="single" w:sz="4" w:space="1" w:color="auto"/>
          <w:right w:val="single" w:sz="4" w:space="4" w:color="auto"/>
        </w:pBdr>
      </w:pPr>
    </w:p>
    <w:p w14:paraId="57F9CD38" w14:textId="77777777" w:rsidR="00392C64" w:rsidRDefault="00392C64" w:rsidP="00392C64">
      <w:pPr>
        <w:pBdr>
          <w:top w:val="single" w:sz="4" w:space="1" w:color="auto"/>
          <w:left w:val="single" w:sz="4" w:space="4" w:color="auto"/>
          <w:bottom w:val="single" w:sz="4" w:space="1" w:color="auto"/>
          <w:right w:val="single" w:sz="4" w:space="4" w:color="auto"/>
        </w:pBdr>
      </w:pPr>
    </w:p>
    <w:p w14:paraId="2542D083" w14:textId="77777777" w:rsidR="00392C64" w:rsidRDefault="00392C64" w:rsidP="00392C64">
      <w:pPr>
        <w:pBdr>
          <w:top w:val="single" w:sz="4" w:space="1" w:color="auto"/>
          <w:left w:val="single" w:sz="4" w:space="4" w:color="auto"/>
          <w:bottom w:val="single" w:sz="4" w:space="1" w:color="auto"/>
          <w:right w:val="single" w:sz="4" w:space="4" w:color="auto"/>
        </w:pBdr>
      </w:pPr>
    </w:p>
    <w:p w14:paraId="3E19C96C" w14:textId="77777777" w:rsidR="00392C64" w:rsidRDefault="00392C64" w:rsidP="00BB2869">
      <w:pPr>
        <w:spacing w:after="0"/>
      </w:pPr>
    </w:p>
    <w:sectPr w:rsidR="00392C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5F3217" w14:textId="77777777" w:rsidR="00546BD7" w:rsidRDefault="00546BD7" w:rsidP="00E31F9F">
      <w:pPr>
        <w:spacing w:after="0" w:line="240" w:lineRule="auto"/>
      </w:pPr>
      <w:r>
        <w:separator/>
      </w:r>
    </w:p>
  </w:endnote>
  <w:endnote w:type="continuationSeparator" w:id="0">
    <w:p w14:paraId="00E55C66" w14:textId="77777777" w:rsidR="00546BD7" w:rsidRDefault="00546BD7" w:rsidP="00E3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B87E3" w14:textId="77777777" w:rsidR="00546BD7" w:rsidRDefault="00546BD7" w:rsidP="00E31F9F">
      <w:pPr>
        <w:spacing w:after="0" w:line="240" w:lineRule="auto"/>
      </w:pPr>
      <w:r>
        <w:separator/>
      </w:r>
    </w:p>
  </w:footnote>
  <w:footnote w:type="continuationSeparator" w:id="0">
    <w:p w14:paraId="65B48350" w14:textId="77777777" w:rsidR="00546BD7" w:rsidRDefault="00546BD7" w:rsidP="00E31F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F9F"/>
    <w:rsid w:val="001918F4"/>
    <w:rsid w:val="00194F6B"/>
    <w:rsid w:val="001C5257"/>
    <w:rsid w:val="00284DD9"/>
    <w:rsid w:val="002B5AF3"/>
    <w:rsid w:val="00392C64"/>
    <w:rsid w:val="003D25A2"/>
    <w:rsid w:val="003E218F"/>
    <w:rsid w:val="003F3109"/>
    <w:rsid w:val="004076B6"/>
    <w:rsid w:val="00546BD7"/>
    <w:rsid w:val="00580724"/>
    <w:rsid w:val="00702FD4"/>
    <w:rsid w:val="00770F8A"/>
    <w:rsid w:val="007A3F0F"/>
    <w:rsid w:val="00806541"/>
    <w:rsid w:val="00925705"/>
    <w:rsid w:val="00943498"/>
    <w:rsid w:val="009F703B"/>
    <w:rsid w:val="00A925EA"/>
    <w:rsid w:val="00A95BE9"/>
    <w:rsid w:val="00BB2869"/>
    <w:rsid w:val="00BC1880"/>
    <w:rsid w:val="00BE42F2"/>
    <w:rsid w:val="00C40B6A"/>
    <w:rsid w:val="00D6448A"/>
    <w:rsid w:val="00E3060C"/>
    <w:rsid w:val="00E31F9F"/>
    <w:rsid w:val="00FA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BBAB6"/>
  <w15:chartTrackingRefBased/>
  <w15:docId w15:val="{F88160C5-F490-4688-A141-C978121D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F9F"/>
  </w:style>
  <w:style w:type="paragraph" w:styleId="Footer">
    <w:name w:val="footer"/>
    <w:basedOn w:val="Normal"/>
    <w:link w:val="FooterChar"/>
    <w:uiPriority w:val="99"/>
    <w:unhideWhenUsed/>
    <w:rsid w:val="00E31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798793">
      <w:bodyDiv w:val="1"/>
      <w:marLeft w:val="0"/>
      <w:marRight w:val="0"/>
      <w:marTop w:val="0"/>
      <w:marBottom w:val="0"/>
      <w:divBdr>
        <w:top w:val="none" w:sz="0" w:space="0" w:color="auto"/>
        <w:left w:val="none" w:sz="0" w:space="0" w:color="auto"/>
        <w:bottom w:val="none" w:sz="0" w:space="0" w:color="auto"/>
        <w:right w:val="none" w:sz="0" w:space="0" w:color="auto"/>
      </w:divBdr>
    </w:div>
    <w:div w:id="719330573">
      <w:bodyDiv w:val="1"/>
      <w:marLeft w:val="0"/>
      <w:marRight w:val="0"/>
      <w:marTop w:val="0"/>
      <w:marBottom w:val="0"/>
      <w:divBdr>
        <w:top w:val="none" w:sz="0" w:space="0" w:color="auto"/>
        <w:left w:val="none" w:sz="0" w:space="0" w:color="auto"/>
        <w:bottom w:val="none" w:sz="0" w:space="0" w:color="auto"/>
        <w:right w:val="none" w:sz="0" w:space="0" w:color="auto"/>
      </w:divBdr>
    </w:div>
    <w:div w:id="913900389">
      <w:bodyDiv w:val="1"/>
      <w:marLeft w:val="0"/>
      <w:marRight w:val="0"/>
      <w:marTop w:val="0"/>
      <w:marBottom w:val="0"/>
      <w:divBdr>
        <w:top w:val="none" w:sz="0" w:space="0" w:color="auto"/>
        <w:left w:val="none" w:sz="0" w:space="0" w:color="auto"/>
        <w:bottom w:val="none" w:sz="0" w:space="0" w:color="auto"/>
        <w:right w:val="none" w:sz="0" w:space="0" w:color="auto"/>
      </w:divBdr>
    </w:div>
    <w:div w:id="979965781">
      <w:bodyDiv w:val="1"/>
      <w:marLeft w:val="0"/>
      <w:marRight w:val="0"/>
      <w:marTop w:val="0"/>
      <w:marBottom w:val="0"/>
      <w:divBdr>
        <w:top w:val="none" w:sz="0" w:space="0" w:color="auto"/>
        <w:left w:val="none" w:sz="0" w:space="0" w:color="auto"/>
        <w:bottom w:val="none" w:sz="0" w:space="0" w:color="auto"/>
        <w:right w:val="none" w:sz="0" w:space="0" w:color="auto"/>
      </w:divBdr>
    </w:div>
    <w:div w:id="1222861416">
      <w:bodyDiv w:val="1"/>
      <w:marLeft w:val="0"/>
      <w:marRight w:val="0"/>
      <w:marTop w:val="0"/>
      <w:marBottom w:val="0"/>
      <w:divBdr>
        <w:top w:val="none" w:sz="0" w:space="0" w:color="auto"/>
        <w:left w:val="none" w:sz="0" w:space="0" w:color="auto"/>
        <w:bottom w:val="none" w:sz="0" w:space="0" w:color="auto"/>
        <w:right w:val="none" w:sz="0" w:space="0" w:color="auto"/>
      </w:divBdr>
    </w:div>
    <w:div w:id="181202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520E1-A758-44D9-A3E6-A1D781445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19</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dc:creator>
  <cp:keywords/>
  <dc:description/>
  <cp:lastModifiedBy>Emily</cp:lastModifiedBy>
  <cp:revision>7</cp:revision>
  <dcterms:created xsi:type="dcterms:W3CDTF">2020-11-22T18:30:00Z</dcterms:created>
  <dcterms:modified xsi:type="dcterms:W3CDTF">2020-12-04T23:53:00Z</dcterms:modified>
</cp:coreProperties>
</file>